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B0DAC" w14:textId="3D3BFB29" w:rsidR="00862A72" w:rsidRPr="00082EF5" w:rsidRDefault="00862A72" w:rsidP="00862A72">
      <w:pPr>
        <w:autoSpaceDE w:val="0"/>
        <w:autoSpaceDN w:val="0"/>
        <w:adjustRightInd w:val="0"/>
        <w:spacing w:after="240"/>
        <w:jc w:val="center"/>
        <w:rPr>
          <w:rFonts w:ascii="STFangsong" w:eastAsia="STFangsong" w:hAnsi="STFangsong"/>
          <w:b/>
          <w:bCs/>
          <w:color w:val="000000" w:themeColor="text1"/>
        </w:rPr>
      </w:pPr>
      <w:r w:rsidRPr="008246C3">
        <w:rPr>
          <w:rFonts w:ascii="STKaiti" w:eastAsia="STKaiti" w:hAnsi="STKaiti"/>
          <w:color w:val="000000" w:themeColor="text1"/>
          <w:sz w:val="21"/>
          <w:szCs w:val="21"/>
        </w:rPr>
        <w:t xml:space="preserve">　　</w:t>
      </w:r>
      <w:r w:rsidR="009F54CB">
        <w:rPr>
          <w:rFonts w:ascii="STFangsong" w:eastAsia="STFangsong" w:hAnsi="STFangsong" w:hint="eastAsia"/>
          <w:b/>
          <w:bCs/>
          <w:color w:val="000000" w:themeColor="text1"/>
        </w:rPr>
        <w:t>统</w:t>
      </w:r>
      <w:r w:rsidR="00667323">
        <w:rPr>
          <w:rFonts w:ascii="STFangsong" w:eastAsia="STFangsong" w:hAnsi="STFangsong" w:hint="eastAsia"/>
          <w:b/>
          <w:bCs/>
          <w:color w:val="000000" w:themeColor="text1"/>
        </w:rPr>
        <w:t>编版高一必修下册语文整本书阅读</w:t>
      </w:r>
    </w:p>
    <w:p w14:paraId="58D84C5C" w14:textId="690AA5DE" w:rsidR="00862A72" w:rsidRPr="00082EF5" w:rsidRDefault="00667323" w:rsidP="00862A72">
      <w:pPr>
        <w:autoSpaceDE w:val="0"/>
        <w:autoSpaceDN w:val="0"/>
        <w:adjustRightInd w:val="0"/>
        <w:spacing w:after="240"/>
        <w:jc w:val="center"/>
        <w:rPr>
          <w:rFonts w:ascii="STFangsong" w:eastAsia="STFangsong" w:hAnsi="STFangsong"/>
          <w:b/>
          <w:bCs/>
          <w:color w:val="000000" w:themeColor="text1"/>
        </w:rPr>
      </w:pPr>
      <w:r>
        <w:rPr>
          <w:rFonts w:ascii="STFangsong" w:eastAsia="STFangsong" w:hAnsi="STFangsong" w:hint="eastAsia"/>
          <w:b/>
          <w:bCs/>
          <w:color w:val="000000" w:themeColor="text1"/>
        </w:rPr>
        <w:t>《红楼梦</w:t>
      </w:r>
      <w:r w:rsidR="00862A72" w:rsidRPr="00082EF5">
        <w:rPr>
          <w:rFonts w:ascii="STFangsong" w:eastAsia="STFangsong" w:hAnsi="STFangsong" w:hint="eastAsia"/>
          <w:b/>
          <w:bCs/>
          <w:color w:val="000000" w:themeColor="text1"/>
        </w:rPr>
        <w:t>》</w:t>
      </w:r>
      <w:r>
        <w:rPr>
          <w:rFonts w:ascii="STFangsong" w:eastAsia="STFangsong" w:hAnsi="STFangsong" w:hint="eastAsia"/>
          <w:b/>
          <w:bCs/>
          <w:color w:val="000000" w:themeColor="text1"/>
        </w:rPr>
        <w:t>第四</w:t>
      </w:r>
      <w:r w:rsidR="00862A72">
        <w:rPr>
          <w:rFonts w:ascii="STFangsong" w:eastAsia="STFangsong" w:hAnsi="STFangsong" w:hint="eastAsia"/>
          <w:b/>
          <w:bCs/>
          <w:color w:val="000000" w:themeColor="text1"/>
        </w:rPr>
        <w:t>课</w:t>
      </w:r>
      <w:r w:rsidR="00EF73A3">
        <w:rPr>
          <w:rFonts w:ascii="STFangsong" w:eastAsia="STFangsong" w:hAnsi="STFangsong" w:hint="eastAsia"/>
          <w:b/>
          <w:bCs/>
          <w:color w:val="000000" w:themeColor="text1"/>
        </w:rPr>
        <w:t>时</w:t>
      </w:r>
      <w:r w:rsidR="00862A72">
        <w:rPr>
          <w:rFonts w:ascii="STFangsong" w:eastAsia="STFangsong" w:hAnsi="STFangsong" w:hint="eastAsia"/>
          <w:b/>
          <w:bCs/>
          <w:color w:val="000000" w:themeColor="text1"/>
        </w:rPr>
        <w:t>导学案</w:t>
      </w:r>
    </w:p>
    <w:p w14:paraId="1CEC1064" w14:textId="77777777" w:rsidR="009F54CB" w:rsidRPr="009F54CB" w:rsidRDefault="009F54CB" w:rsidP="009F54CB">
      <w:pPr>
        <w:rPr>
          <w:rFonts w:ascii="STFangsong" w:eastAsia="STFangsong" w:hAnsi="STFangsong"/>
          <w:b/>
          <w:bCs/>
        </w:rPr>
      </w:pPr>
      <w:r w:rsidRPr="009F54CB">
        <w:rPr>
          <w:rFonts w:ascii="STFangsong" w:eastAsia="STFangsong" w:hAnsi="STFangsong" w:hint="eastAsia"/>
          <w:b/>
          <w:bCs/>
        </w:rPr>
        <w:t>一、学习任务：</w:t>
      </w:r>
    </w:p>
    <w:p w14:paraId="273D850D" w14:textId="34FA40F0" w:rsidR="009F54CB" w:rsidRPr="009F54CB" w:rsidRDefault="009F54CB" w:rsidP="00797029">
      <w:pPr>
        <w:tabs>
          <w:tab w:val="left" w:pos="5260"/>
        </w:tabs>
        <w:rPr>
          <w:rFonts w:ascii="STFangsong" w:eastAsia="STFangsong" w:hAnsi="STFangsong"/>
        </w:rPr>
      </w:pPr>
      <w:r w:rsidRPr="009F54CB">
        <w:rPr>
          <w:rFonts w:ascii="STFangsong" w:eastAsia="STFangsong" w:hAnsi="STFangsong" w:hint="eastAsia"/>
        </w:rPr>
        <w:t>1．</w:t>
      </w:r>
      <w:r w:rsidR="00797029" w:rsidRPr="00797029">
        <w:rPr>
          <w:rFonts w:ascii="STFangsong" w:eastAsia="STFangsong" w:hAnsi="STFangsong" w:hint="eastAsia"/>
        </w:rPr>
        <w:t xml:space="preserve">学习文中判词，理解其内涵 </w:t>
      </w:r>
      <w:r w:rsidR="00667323">
        <w:rPr>
          <w:rFonts w:ascii="STFangsong" w:eastAsia="STFangsong" w:hAnsi="STFangsong"/>
        </w:rPr>
        <w:tab/>
      </w:r>
    </w:p>
    <w:p w14:paraId="448D8164" w14:textId="77777777" w:rsidR="00797029" w:rsidRPr="00797029" w:rsidRDefault="009F54CB" w:rsidP="00797029">
      <w:pPr>
        <w:rPr>
          <w:rFonts w:ascii="STFangsong" w:eastAsia="STFangsong" w:hAnsi="STFangsong"/>
        </w:rPr>
      </w:pPr>
      <w:r w:rsidRPr="009F54CB">
        <w:rPr>
          <w:rFonts w:ascii="STFangsong" w:eastAsia="STFangsong" w:hAnsi="STFangsong" w:hint="eastAsia"/>
        </w:rPr>
        <w:t>2．</w:t>
      </w:r>
      <w:r w:rsidR="00797029" w:rsidRPr="00797029">
        <w:rPr>
          <w:rFonts w:ascii="STFangsong" w:eastAsia="STFangsong" w:hAnsi="STFangsong" w:hint="eastAsia"/>
        </w:rPr>
        <w:t>了解人物命运及其原因，提升人生体验</w:t>
      </w:r>
    </w:p>
    <w:p w14:paraId="146BEFF7" w14:textId="14621602" w:rsidR="009F54CB" w:rsidRPr="009F54CB" w:rsidRDefault="009F54CB" w:rsidP="00797029">
      <w:pPr>
        <w:rPr>
          <w:rFonts w:ascii="STFangsong" w:eastAsia="STFangsong" w:hAnsi="STFangsong"/>
        </w:rPr>
      </w:pPr>
      <w:r w:rsidRPr="009F54CB">
        <w:rPr>
          <w:rFonts w:ascii="STFangsong" w:eastAsia="STFangsong" w:hAnsi="STFangsong" w:hint="eastAsia"/>
        </w:rPr>
        <w:t>3</w:t>
      </w:r>
      <w:r w:rsidR="00DB59BB">
        <w:rPr>
          <w:rFonts w:ascii="STFangsong" w:eastAsia="STFangsong" w:hAnsi="STFangsong" w:hint="eastAsia"/>
        </w:rPr>
        <w:t>．</w:t>
      </w:r>
      <w:r w:rsidR="00797029" w:rsidRPr="00797029">
        <w:rPr>
          <w:rFonts w:ascii="STFangsong" w:eastAsia="STFangsong" w:hAnsi="STFangsong" w:hint="eastAsia"/>
        </w:rPr>
        <w:t xml:space="preserve">感知并掌握多角度理解文意的方法 </w:t>
      </w:r>
    </w:p>
    <w:p w14:paraId="5B8E6407" w14:textId="77777777" w:rsidR="00862A72" w:rsidRPr="003C20AD" w:rsidRDefault="00862A72" w:rsidP="00862A72">
      <w:pPr>
        <w:rPr>
          <w:rFonts w:ascii="STFangsong" w:eastAsia="STFangsong" w:hAnsi="STFangsong"/>
          <w:b/>
          <w:bCs/>
        </w:rPr>
      </w:pPr>
      <w:r w:rsidRPr="003C20AD">
        <w:rPr>
          <w:rFonts w:ascii="STFangsong" w:eastAsia="STFangsong" w:hAnsi="STFangsong" w:hint="eastAsia"/>
          <w:b/>
          <w:bCs/>
        </w:rPr>
        <w:t>二、</w:t>
      </w:r>
      <w:r w:rsidRPr="003C20AD">
        <w:rPr>
          <w:rFonts w:ascii="STFangsong" w:eastAsia="STFangsong" w:hAnsi="STFangsong"/>
          <w:b/>
          <w:bCs/>
        </w:rPr>
        <w:t>学习准备：</w:t>
      </w:r>
    </w:p>
    <w:p w14:paraId="00A056A2" w14:textId="77777777" w:rsidR="00862A72" w:rsidRPr="003C20AD" w:rsidRDefault="00862A72" w:rsidP="00862A72">
      <w:pPr>
        <w:rPr>
          <w:rFonts w:ascii="STFangsong" w:eastAsia="STFangsong" w:hAnsi="STFangsong"/>
        </w:rPr>
      </w:pPr>
      <w:r w:rsidRPr="003C20AD">
        <w:rPr>
          <w:rFonts w:ascii="STFangsong" w:eastAsia="STFangsong" w:hAnsi="STFangsong" w:hint="eastAsia"/>
        </w:rPr>
        <w:t>1</w:t>
      </w:r>
      <w:r>
        <w:rPr>
          <w:rFonts w:ascii="STFangsong" w:eastAsia="STFangsong" w:hAnsi="STFangsong" w:hint="eastAsia"/>
        </w:rPr>
        <w:t>．</w:t>
      </w:r>
      <w:r w:rsidRPr="003C20AD">
        <w:rPr>
          <w:rFonts w:ascii="STFangsong" w:eastAsia="STFangsong" w:hAnsi="STFangsong" w:hint="eastAsia"/>
        </w:rPr>
        <w:t>教材</w:t>
      </w:r>
    </w:p>
    <w:p w14:paraId="22284285" w14:textId="77777777" w:rsidR="00862A72" w:rsidRPr="003C20AD" w:rsidRDefault="00862A72" w:rsidP="00862A72">
      <w:pPr>
        <w:rPr>
          <w:rFonts w:ascii="STFangsong" w:eastAsia="STFangsong" w:hAnsi="STFangsong"/>
        </w:rPr>
      </w:pPr>
      <w:r w:rsidRPr="003C20AD">
        <w:rPr>
          <w:rFonts w:ascii="STFangsong" w:eastAsia="STFangsong" w:hAnsi="STFangsong" w:hint="eastAsia"/>
        </w:rPr>
        <w:t>2</w:t>
      </w:r>
      <w:r>
        <w:rPr>
          <w:rFonts w:ascii="STFangsong" w:eastAsia="STFangsong" w:hAnsi="STFangsong" w:hint="eastAsia"/>
        </w:rPr>
        <w:t>．</w:t>
      </w:r>
      <w:r w:rsidRPr="003C20AD">
        <w:rPr>
          <w:rFonts w:ascii="STFangsong" w:eastAsia="STFangsong" w:hAnsi="STFangsong" w:hint="eastAsia"/>
        </w:rPr>
        <w:t>笔记本</w:t>
      </w:r>
    </w:p>
    <w:p w14:paraId="7D8CAE99" w14:textId="77777777" w:rsidR="00862A72" w:rsidRPr="003C20AD" w:rsidRDefault="00862A72" w:rsidP="00862A72">
      <w:pPr>
        <w:rPr>
          <w:rFonts w:ascii="STFangsong" w:eastAsia="STFangsong" w:hAnsi="STFangsong"/>
        </w:rPr>
      </w:pPr>
      <w:r w:rsidRPr="003C20AD">
        <w:rPr>
          <w:rFonts w:ascii="STFangsong" w:eastAsia="STFangsong" w:hAnsi="STFangsong" w:hint="eastAsia"/>
        </w:rPr>
        <w:t>3</w:t>
      </w:r>
      <w:r>
        <w:rPr>
          <w:rFonts w:ascii="STFangsong" w:eastAsia="STFangsong" w:hAnsi="STFangsong" w:hint="eastAsia"/>
        </w:rPr>
        <w:t>．老师提供的阅读材料</w:t>
      </w:r>
    </w:p>
    <w:p w14:paraId="19131776" w14:textId="77777777" w:rsidR="00862A72" w:rsidRDefault="00862A72" w:rsidP="00862A72">
      <w:pPr>
        <w:rPr>
          <w:rFonts w:ascii="STFangsong" w:eastAsia="STFangsong" w:hAnsi="STFangsong"/>
          <w:b/>
          <w:bCs/>
        </w:rPr>
      </w:pPr>
      <w:r w:rsidRPr="003C20AD">
        <w:rPr>
          <w:rFonts w:ascii="STFangsong" w:eastAsia="STFangsong" w:hAnsi="STFangsong" w:hint="eastAsia"/>
          <w:b/>
          <w:bCs/>
        </w:rPr>
        <w:t>三、</w:t>
      </w:r>
      <w:r>
        <w:rPr>
          <w:rFonts w:ascii="STFangsong" w:eastAsia="STFangsong" w:hAnsi="STFangsong"/>
          <w:b/>
          <w:bCs/>
        </w:rPr>
        <w:t>学习方式</w:t>
      </w:r>
    </w:p>
    <w:p w14:paraId="0C77CD15" w14:textId="77777777" w:rsidR="00862A72" w:rsidRPr="009137BC" w:rsidRDefault="00862A72" w:rsidP="00862A72">
      <w:pPr>
        <w:rPr>
          <w:rFonts w:ascii="STFangsong" w:eastAsia="STFangsong" w:hAnsi="STFangsong"/>
        </w:rPr>
      </w:pPr>
      <w:r w:rsidRPr="009137BC">
        <w:rPr>
          <w:rFonts w:ascii="STFangsong" w:eastAsia="STFangsong" w:hAnsi="STFangsong" w:hint="eastAsia"/>
        </w:rPr>
        <w:t>1.</w:t>
      </w:r>
      <w:r>
        <w:rPr>
          <w:rFonts w:ascii="STFangsong" w:eastAsia="STFangsong" w:hAnsi="STFangsong" w:hint="eastAsia"/>
        </w:rPr>
        <w:t xml:space="preserve"> </w:t>
      </w:r>
      <w:r w:rsidRPr="009137BC">
        <w:rPr>
          <w:rFonts w:ascii="STFangsong" w:eastAsia="STFangsong" w:hAnsi="STFangsong" w:hint="eastAsia"/>
        </w:rPr>
        <w:t>自主学习</w:t>
      </w:r>
    </w:p>
    <w:p w14:paraId="6B034F7B" w14:textId="77777777" w:rsidR="00862A72" w:rsidRDefault="00862A72" w:rsidP="00862A72">
      <w:pPr>
        <w:rPr>
          <w:rFonts w:ascii="STFangsong" w:eastAsia="STFangsong" w:hAnsi="STFangsong"/>
          <w:b/>
          <w:bCs/>
        </w:rPr>
      </w:pPr>
      <w:r w:rsidRPr="003C20AD">
        <w:rPr>
          <w:rFonts w:ascii="STFangsong" w:eastAsia="STFangsong" w:hAnsi="STFangsong" w:hint="eastAsia"/>
          <w:b/>
          <w:bCs/>
        </w:rPr>
        <w:t>四、学习环节：</w:t>
      </w:r>
    </w:p>
    <w:p w14:paraId="7F9A1345" w14:textId="0D3FFE94" w:rsidR="00797029" w:rsidRPr="00AE5BF1" w:rsidRDefault="00797029" w:rsidP="00AE5BF1">
      <w:pPr>
        <w:rPr>
          <w:rFonts w:ascii="STFangsong" w:eastAsia="STFangsong" w:hAnsi="STFangsong"/>
        </w:rPr>
      </w:pPr>
      <w:r>
        <w:rPr>
          <w:rFonts w:ascii="STFangsong" w:eastAsia="STFangsong" w:hAnsi="STFangsong" w:hint="eastAsia"/>
          <w:b/>
          <w:bCs/>
        </w:rPr>
        <w:t xml:space="preserve">    </w:t>
      </w:r>
      <w:r w:rsidRPr="00AE5BF1">
        <w:rPr>
          <w:rFonts w:ascii="STFangsong" w:eastAsia="STFangsong" w:hAnsi="STFangsong" w:hint="eastAsia"/>
        </w:rPr>
        <w:t>许多研究者从思想观念、故事情节、人物性格、语言风格等角度比较后四十回与前八十回，因个人见解不同，结论各异。普遍的说法是高鹗续作在思想内容和艺术形式上较前八十回存在不少差异。最明显的差异是主要人物的结局。比如金陵十二钗的结局。高鹗续本与作者原计划无争议：贾迎春、贾探春、贾惜春、李纨</w:t>
      </w:r>
      <w:r w:rsidR="00A06A09" w:rsidRPr="00AE5BF1">
        <w:rPr>
          <w:rFonts w:ascii="STFangsong" w:eastAsia="STFangsong" w:hAnsi="STFangsong" w:hint="eastAsia"/>
        </w:rPr>
        <w:t>。</w:t>
      </w:r>
      <w:r w:rsidRPr="00AE5BF1">
        <w:rPr>
          <w:rFonts w:ascii="STFangsong" w:eastAsia="STFangsong" w:hAnsi="STFangsong" w:hint="eastAsia"/>
        </w:rPr>
        <w:t>无太大争议：巧姐、妙玉、史湘云、林黛玉</w:t>
      </w:r>
      <w:r w:rsidR="00A06A09" w:rsidRPr="00AE5BF1">
        <w:rPr>
          <w:rFonts w:ascii="STFangsong" w:eastAsia="STFangsong" w:hAnsi="STFangsong" w:hint="eastAsia"/>
        </w:rPr>
        <w:t>。</w:t>
      </w:r>
      <w:r w:rsidRPr="00AE5BF1">
        <w:rPr>
          <w:rFonts w:ascii="STFangsong" w:eastAsia="STFangsong" w:hAnsi="STFangsong" w:hint="eastAsia"/>
        </w:rPr>
        <w:t>有较大争议：王熙凤、薛宝钗</w:t>
      </w:r>
    </w:p>
    <w:p w14:paraId="14AC6060" w14:textId="2F4B50A6" w:rsidR="00FA0403" w:rsidRDefault="00862A72" w:rsidP="00A06A09">
      <w:pPr>
        <w:rPr>
          <w:rFonts w:ascii="STFangsong" w:eastAsia="STFangsong" w:hAnsi="STFangsong"/>
        </w:rPr>
      </w:pPr>
      <w:r w:rsidRPr="006631AA">
        <w:rPr>
          <w:rFonts w:ascii="STFangsong" w:eastAsia="STFangsong" w:hAnsi="STFangsong" w:hint="eastAsia"/>
        </w:rPr>
        <w:t>（一）</w:t>
      </w:r>
      <w:r w:rsidR="00A06A09">
        <w:rPr>
          <w:rFonts w:ascii="STFangsong" w:eastAsia="STFangsong" w:hAnsi="STFangsong" w:hint="eastAsia"/>
        </w:rPr>
        <w:t>无争议人物</w:t>
      </w:r>
    </w:p>
    <w:p w14:paraId="24FF30A6" w14:textId="667A90C6" w:rsidR="00132E47" w:rsidRDefault="00A06A09" w:rsidP="00A06A09">
      <w:pPr>
        <w:rPr>
          <w:rFonts w:ascii="STFangsong" w:eastAsia="STFangsong" w:hAnsi="STFangsong"/>
        </w:rPr>
      </w:pPr>
      <w:r>
        <w:rPr>
          <w:rFonts w:ascii="STFangsong" w:eastAsia="STFangsong" w:hAnsi="STFangsong" w:hint="eastAsia"/>
        </w:rPr>
        <w:t>1.</w:t>
      </w:r>
      <w:r w:rsidRPr="00A06A09">
        <w:rPr>
          <w:rFonts w:ascii="微软雅黑" w:eastAsia="微软雅黑" w:hAnsi="微软雅黑" w:cstheme="majorBidi" w:hint="eastAsia"/>
          <w:color w:val="000000" w:themeColor="text1"/>
          <w:kern w:val="24"/>
          <w:sz w:val="68"/>
          <w:szCs w:val="68"/>
        </w:rPr>
        <w:t xml:space="preserve"> </w:t>
      </w:r>
      <w:r w:rsidRPr="00A06A09">
        <w:rPr>
          <w:rFonts w:ascii="STFangsong" w:eastAsia="STFangsong" w:hAnsi="STFangsong" w:hint="eastAsia"/>
        </w:rPr>
        <w:t>贾迎春</w:t>
      </w:r>
      <w:r>
        <w:rPr>
          <w:rFonts w:ascii="STFangsong" w:eastAsia="STFangsong" w:hAnsi="STFangsong" w:hint="eastAsia"/>
        </w:rPr>
        <w:t xml:space="preserve"> （判词）</w:t>
      </w:r>
    </w:p>
    <w:p w14:paraId="1B02AE09" w14:textId="77777777" w:rsidR="00A06A09" w:rsidRPr="00A06A09" w:rsidRDefault="00A06A09" w:rsidP="00A06A09">
      <w:pPr>
        <w:rPr>
          <w:rFonts w:ascii="STFangsong" w:eastAsia="STFangsong" w:hAnsi="STFangsong"/>
        </w:rPr>
      </w:pPr>
      <w:r w:rsidRPr="00A06A09">
        <w:rPr>
          <w:rFonts w:ascii="STFangsong" w:eastAsia="STFangsong" w:hAnsi="STFangsong" w:hint="eastAsia"/>
        </w:rPr>
        <w:t>子系中山狼，得志便猖狂。</w:t>
      </w:r>
    </w:p>
    <w:p w14:paraId="50DB5D58" w14:textId="77777777" w:rsidR="00A06A09" w:rsidRPr="00A06A09" w:rsidRDefault="00A06A09" w:rsidP="00A06A09">
      <w:pPr>
        <w:rPr>
          <w:rFonts w:ascii="STFangsong" w:eastAsia="STFangsong" w:hAnsi="STFangsong"/>
        </w:rPr>
      </w:pPr>
      <w:r w:rsidRPr="00A06A09">
        <w:rPr>
          <w:rFonts w:ascii="STFangsong" w:eastAsia="STFangsong" w:hAnsi="STFangsong" w:hint="eastAsia"/>
        </w:rPr>
        <w:t>金闺花柳质，一载赴黄粱。</w:t>
      </w:r>
    </w:p>
    <w:p w14:paraId="6026B0CC" w14:textId="4D008A3B" w:rsidR="00A06A09" w:rsidRPr="00A06A09" w:rsidRDefault="00A06A09" w:rsidP="00A06A09">
      <w:pPr>
        <w:rPr>
          <w:rFonts w:ascii="STFangsong" w:eastAsia="STFangsong" w:hAnsi="STFangsong"/>
        </w:rPr>
      </w:pPr>
      <w:r>
        <w:rPr>
          <w:rFonts w:ascii="STFangsong" w:eastAsia="STFangsong" w:hAnsi="STFangsong" w:hint="eastAsia"/>
        </w:rPr>
        <w:t xml:space="preserve">    </w:t>
      </w:r>
      <w:r w:rsidRPr="00A06A09">
        <w:rPr>
          <w:rFonts w:ascii="STFangsong" w:eastAsia="STFangsong" w:hAnsi="STFangsong" w:hint="eastAsia"/>
        </w:rPr>
        <w:t>贾迎春是贾赦与妾所生的。她老实无能，懦弱怕事，有“二木头”的诨名。她不但作诗猜谜不如姐妹们，在处世为人上，也只知退让，任人欺侮。她的攒珠垒丝金凤首饰被下人拿去赌钱，她不追究，别人设法要替她追回，她却说∶“宁可没有了，又何必生气。”她父亲贾赦欠了孙家五千两银子还不出，就把她嫁给孙家，实际上是拿她抵债。出嫁后不久，她就被忘恩负义的孙绍祖虐待而死。</w:t>
      </w:r>
    </w:p>
    <w:p w14:paraId="60FA9F8E" w14:textId="2CE0E10F" w:rsidR="00A06A09" w:rsidRDefault="00A06A09" w:rsidP="00A06A09">
      <w:pPr>
        <w:rPr>
          <w:rFonts w:ascii="STFangsong" w:eastAsia="STFangsong" w:hAnsi="STFangsong"/>
        </w:rPr>
      </w:pPr>
      <w:r>
        <w:rPr>
          <w:rFonts w:ascii="STFangsong" w:eastAsia="STFangsong" w:hAnsi="STFangsong" w:hint="eastAsia"/>
        </w:rPr>
        <w:t>2.</w:t>
      </w:r>
      <w:r w:rsidRPr="00A06A09">
        <w:rPr>
          <w:rFonts w:ascii="微软雅黑" w:eastAsia="微软雅黑" w:hAnsi="微软雅黑" w:cstheme="majorBidi" w:hint="eastAsia"/>
          <w:color w:val="000000" w:themeColor="text1"/>
          <w:kern w:val="24"/>
          <w:sz w:val="68"/>
          <w:szCs w:val="68"/>
        </w:rPr>
        <w:t xml:space="preserve"> </w:t>
      </w:r>
      <w:r w:rsidRPr="00A06A09">
        <w:rPr>
          <w:rFonts w:ascii="STFangsong" w:eastAsia="STFangsong" w:hAnsi="STFangsong" w:hint="eastAsia"/>
        </w:rPr>
        <w:t>贾探春</w:t>
      </w:r>
      <w:r>
        <w:rPr>
          <w:rFonts w:ascii="STFangsong" w:eastAsia="STFangsong" w:hAnsi="STFangsong" w:hint="eastAsia"/>
        </w:rPr>
        <w:t>（判词）</w:t>
      </w:r>
    </w:p>
    <w:p w14:paraId="3814B4B9" w14:textId="77777777" w:rsidR="00A06A09" w:rsidRPr="00A06A09" w:rsidRDefault="00A06A09" w:rsidP="00A06A09">
      <w:pPr>
        <w:rPr>
          <w:rFonts w:ascii="STFangsong" w:eastAsia="STFangsong" w:hAnsi="STFangsong"/>
        </w:rPr>
      </w:pPr>
      <w:r w:rsidRPr="00A06A09">
        <w:rPr>
          <w:rFonts w:ascii="STFangsong" w:eastAsia="STFangsong" w:hAnsi="STFangsong" w:hint="eastAsia"/>
        </w:rPr>
        <w:t>才自精明志自高，生于末世运偏消。</w:t>
      </w:r>
    </w:p>
    <w:p w14:paraId="0D65DEB3" w14:textId="5927AED2" w:rsidR="00A06A09" w:rsidRPr="00A06A09" w:rsidRDefault="00A06A09" w:rsidP="00A06A09">
      <w:pPr>
        <w:rPr>
          <w:rFonts w:ascii="STFangsong" w:eastAsia="STFangsong" w:hAnsi="STFangsong"/>
        </w:rPr>
      </w:pPr>
      <w:r w:rsidRPr="00A06A09">
        <w:rPr>
          <w:rFonts w:ascii="STFangsong" w:eastAsia="STFangsong" w:hAnsi="STFangsong" w:hint="eastAsia"/>
        </w:rPr>
        <w:lastRenderedPageBreak/>
        <w:t>清明涕送江边望，千里东风一梦遥。</w:t>
      </w:r>
    </w:p>
    <w:p w14:paraId="4CD986C0" w14:textId="4A26B6D1" w:rsidR="00A06A09" w:rsidRPr="00A06A09" w:rsidRDefault="00A06A09" w:rsidP="00A06A09">
      <w:pPr>
        <w:rPr>
          <w:rFonts w:ascii="STFangsong" w:eastAsia="STFangsong" w:hAnsi="STFangsong"/>
        </w:rPr>
      </w:pPr>
      <w:r>
        <w:rPr>
          <w:rFonts w:ascii="STFangsong" w:eastAsia="STFangsong" w:hAnsi="STFangsong" w:hint="eastAsia"/>
        </w:rPr>
        <w:t xml:space="preserve">    </w:t>
      </w:r>
      <w:r w:rsidRPr="00A06A09">
        <w:rPr>
          <w:rFonts w:ascii="STFangsong" w:eastAsia="STFangsong" w:hAnsi="STFangsong" w:hint="eastAsia"/>
        </w:rPr>
        <w:t>她精明能干，有心机，能决断，连王夫人与凤姐都让她几分，有“玫瑰花”之诨名。探春对贾府面临的大厦将倾的危局颇有感触，她想用“兴利除弊”的微小改革来挽救，但无济于事。最后贾探春远嫁他乡。</w:t>
      </w:r>
    </w:p>
    <w:p w14:paraId="636793BD" w14:textId="4B8C40CB" w:rsidR="00A06A09" w:rsidRDefault="00A06A09" w:rsidP="00A06A09">
      <w:pPr>
        <w:rPr>
          <w:rFonts w:ascii="STFangsong" w:eastAsia="STFangsong" w:hAnsi="STFangsong"/>
        </w:rPr>
      </w:pPr>
      <w:r>
        <w:rPr>
          <w:rFonts w:ascii="STFangsong" w:eastAsia="STFangsong" w:hAnsi="STFangsong" w:hint="eastAsia"/>
        </w:rPr>
        <w:t>3.</w:t>
      </w:r>
      <w:r w:rsidRPr="00A06A09">
        <w:rPr>
          <w:rFonts w:ascii="微软雅黑" w:eastAsia="微软雅黑" w:hAnsi="微软雅黑" w:cstheme="majorBidi" w:hint="eastAsia"/>
          <w:color w:val="000000" w:themeColor="text1"/>
          <w:kern w:val="24"/>
          <w:sz w:val="68"/>
          <w:szCs w:val="68"/>
        </w:rPr>
        <w:t xml:space="preserve"> </w:t>
      </w:r>
      <w:r w:rsidRPr="00A06A09">
        <w:rPr>
          <w:rFonts w:ascii="STFangsong" w:eastAsia="STFangsong" w:hAnsi="STFangsong" w:hint="eastAsia"/>
        </w:rPr>
        <w:t>贾惜春</w:t>
      </w:r>
      <w:r>
        <w:rPr>
          <w:rFonts w:ascii="STFangsong" w:eastAsia="STFangsong" w:hAnsi="STFangsong" w:hint="eastAsia"/>
        </w:rPr>
        <w:t>（判词）</w:t>
      </w:r>
    </w:p>
    <w:p w14:paraId="7FBBA509" w14:textId="77777777" w:rsidR="00A06A09" w:rsidRPr="00A06A09" w:rsidRDefault="00A06A09" w:rsidP="00A06A09">
      <w:pPr>
        <w:rPr>
          <w:rFonts w:ascii="STFangsong" w:eastAsia="STFangsong" w:hAnsi="STFangsong"/>
        </w:rPr>
      </w:pPr>
      <w:r w:rsidRPr="00A06A09">
        <w:rPr>
          <w:rFonts w:ascii="STFangsong" w:eastAsia="STFangsong" w:hAnsi="STFangsong" w:hint="eastAsia"/>
        </w:rPr>
        <w:t>勘破三春景不长，缁衣顿改昔年妆。</w:t>
      </w:r>
    </w:p>
    <w:p w14:paraId="5CB7357E" w14:textId="06ACB619" w:rsidR="00A06A09" w:rsidRPr="00A06A09" w:rsidRDefault="00A06A09" w:rsidP="00A06A09">
      <w:pPr>
        <w:rPr>
          <w:rFonts w:ascii="STFangsong" w:eastAsia="STFangsong" w:hAnsi="STFangsong"/>
        </w:rPr>
      </w:pPr>
      <w:r w:rsidRPr="00A06A09">
        <w:rPr>
          <w:rFonts w:ascii="STFangsong" w:eastAsia="STFangsong" w:hAnsi="STFangsong" w:hint="eastAsia"/>
        </w:rPr>
        <w:t>可怜绣户侯门女，独卧青灯古佛旁。</w:t>
      </w:r>
    </w:p>
    <w:p w14:paraId="5E9E8895" w14:textId="44B8C0DA" w:rsidR="00A06A09" w:rsidRDefault="00A06A09" w:rsidP="00A06A09">
      <w:pPr>
        <w:rPr>
          <w:rFonts w:ascii="STFangsong" w:eastAsia="STFangsong" w:hAnsi="STFangsong"/>
        </w:rPr>
      </w:pPr>
      <w:r>
        <w:rPr>
          <w:rFonts w:ascii="STFangsong" w:eastAsia="STFangsong" w:hAnsi="STFangsong" w:hint="eastAsia"/>
        </w:rPr>
        <w:t xml:space="preserve">     </w:t>
      </w:r>
      <w:r w:rsidRPr="00A06A09">
        <w:rPr>
          <w:rFonts w:ascii="STFangsong" w:eastAsia="STFangsong" w:hAnsi="STFangsong" w:hint="eastAsia"/>
        </w:rPr>
        <w:t>贾惜春是贾珍的妹妹。因她母亲早逝，她一直在荣国府贾母身边长大。由于没有父母怜爱，养成了孤僻冷漠的性格，心冷嘴冷。抄检大观园时，她咬定牙，撵走毫无过错的丫鬟入画，对别人的流泪哀伤无动于衷。四大家族的没落命运，三个本家姐姐的不幸结局，使她产生了弃世的念头，后入栊翠庵为尼。</w:t>
      </w:r>
    </w:p>
    <w:p w14:paraId="263DF0BF" w14:textId="77777777" w:rsidR="00A06A09" w:rsidRDefault="00DB59BB" w:rsidP="00A06A09">
      <w:pPr>
        <w:rPr>
          <w:rFonts w:ascii="STFangsong" w:eastAsia="STFangsong" w:hAnsi="STFangsong"/>
        </w:rPr>
      </w:pPr>
      <w:r>
        <w:rPr>
          <w:rFonts w:ascii="STFangsong" w:eastAsia="STFangsong" w:hAnsi="STFangsong" w:hint="eastAsia"/>
        </w:rPr>
        <w:t>（</w:t>
      </w:r>
      <w:r w:rsidRPr="00F73718">
        <w:rPr>
          <w:rFonts w:ascii="STFangsong" w:eastAsia="STFangsong" w:hAnsi="STFangsong" w:hint="eastAsia"/>
        </w:rPr>
        <w:t>二）</w:t>
      </w:r>
    </w:p>
    <w:p w14:paraId="488C99E8" w14:textId="31499560" w:rsidR="00A06A09" w:rsidRDefault="00A06A09" w:rsidP="00A06A09">
      <w:pPr>
        <w:rPr>
          <w:rFonts w:ascii="STFangsong" w:eastAsia="STFangsong" w:hAnsi="STFangsong"/>
        </w:rPr>
      </w:pPr>
      <w:r>
        <w:rPr>
          <w:rFonts w:ascii="STFangsong" w:eastAsia="STFangsong" w:hAnsi="STFangsong" w:hint="eastAsia"/>
        </w:rPr>
        <w:t>1.</w:t>
      </w:r>
      <w:r w:rsidRPr="00A06A09">
        <w:rPr>
          <w:rFonts w:ascii="STFangsong" w:eastAsia="STFangsong" w:hAnsi="STFangsong" w:hint="eastAsia"/>
        </w:rPr>
        <w:t>有较大争议的人物——薛宝钗</w:t>
      </w:r>
    </w:p>
    <w:p w14:paraId="2A841040" w14:textId="1F43AA79" w:rsidR="00A06A09" w:rsidRDefault="00A06A09" w:rsidP="00A06A09">
      <w:pPr>
        <w:rPr>
          <w:rFonts w:ascii="STFangsong" w:eastAsia="STFangsong" w:hAnsi="STFangsong"/>
        </w:rPr>
      </w:pPr>
      <w:r>
        <w:rPr>
          <w:rFonts w:ascii="STFangsong" w:eastAsia="STFangsong" w:hAnsi="STFangsong" w:hint="eastAsia"/>
        </w:rPr>
        <w:t xml:space="preserve">    </w:t>
      </w:r>
      <w:r w:rsidRPr="00A06A09">
        <w:rPr>
          <w:rFonts w:ascii="STFangsong" w:eastAsia="STFangsong" w:hAnsi="STFangsong" w:hint="eastAsia"/>
        </w:rPr>
        <w:t>高鹗续本：林黛玉病死后，薛宝钗如愿嫁给宝玉，宝玉却看破红尘，参加科举后出走出家，留下一个遗腹子，宝钗孤独一生，但最终“兰桂齐芳”，也就是贾兰和宝玉的遗腹子贾桂科举中第，高官得做，重振贾家。</w:t>
      </w:r>
    </w:p>
    <w:p w14:paraId="35DA16B2" w14:textId="77777777" w:rsidR="00D54668" w:rsidRDefault="00A06A09" w:rsidP="003618A6">
      <w:pPr>
        <w:rPr>
          <w:rFonts w:ascii="STFangsong" w:eastAsia="STFangsong" w:hAnsi="STFangsong"/>
        </w:rPr>
      </w:pPr>
      <w:r>
        <w:rPr>
          <w:rFonts w:ascii="STFangsong" w:eastAsia="STFangsong" w:hAnsi="STFangsong" w:hint="eastAsia"/>
        </w:rPr>
        <w:t xml:space="preserve">    </w:t>
      </w:r>
      <w:r w:rsidRPr="00A06A09">
        <w:rPr>
          <w:rFonts w:ascii="STFangsong" w:eastAsia="STFangsong" w:hAnsi="STFangsong" w:hint="eastAsia"/>
        </w:rPr>
        <w:t>作者原著</w:t>
      </w:r>
      <w:r w:rsidR="003618A6">
        <w:rPr>
          <w:rFonts w:ascii="STFangsong" w:eastAsia="STFangsong" w:hAnsi="STFangsong" w:hint="eastAsia"/>
        </w:rPr>
        <w:t>的结局</w:t>
      </w:r>
      <w:r w:rsidRPr="00A06A09">
        <w:rPr>
          <w:rFonts w:ascii="STFangsong" w:eastAsia="STFangsong" w:hAnsi="STFangsong" w:hint="eastAsia"/>
        </w:rPr>
        <w:t>：</w:t>
      </w:r>
      <w:r w:rsidR="003618A6" w:rsidRPr="003618A6">
        <w:rPr>
          <w:rFonts w:ascii="STFangsong" w:eastAsia="STFangsong" w:hAnsi="STFangsong" w:hint="eastAsia"/>
        </w:rPr>
        <w:t>画着两株枯木，木上悬着一围玉带；又有一堆雪，雪下一股金簪。也有四句言词，道是：</w:t>
      </w:r>
    </w:p>
    <w:p w14:paraId="31B31EF8" w14:textId="071625DD" w:rsidR="003618A6" w:rsidRDefault="00D54668" w:rsidP="003618A6">
      <w:pPr>
        <w:rPr>
          <w:rFonts w:ascii="STFangsong" w:eastAsia="STFangsong" w:hAnsi="STFangsong"/>
        </w:rPr>
      </w:pPr>
      <w:r>
        <w:rPr>
          <w:rFonts w:ascii="STFangsong" w:eastAsia="STFangsong" w:hAnsi="STFangsong" w:hint="eastAsia"/>
        </w:rPr>
        <w:t xml:space="preserve">     </w:t>
      </w:r>
      <w:r w:rsidR="003618A6" w:rsidRPr="003618A6">
        <w:rPr>
          <w:rFonts w:ascii="STFangsong" w:eastAsia="STFangsong" w:hAnsi="STFangsong" w:hint="eastAsia"/>
        </w:rPr>
        <w:t>可叹停机德，堪怜咏絮才。玉带林中挂，金簪雪里埋。</w:t>
      </w:r>
    </w:p>
    <w:p w14:paraId="789AAC93" w14:textId="77777777" w:rsidR="003618A6" w:rsidRDefault="003618A6" w:rsidP="003618A6">
      <w:pPr>
        <w:rPr>
          <w:rFonts w:ascii="STFangsong" w:eastAsia="STFangsong" w:hAnsi="STFangsong"/>
        </w:rPr>
      </w:pPr>
      <w:r>
        <w:rPr>
          <w:rFonts w:ascii="STFangsong" w:eastAsia="STFangsong" w:hAnsi="STFangsong" w:hint="eastAsia"/>
        </w:rPr>
        <w:t xml:space="preserve">    </w:t>
      </w:r>
      <w:r w:rsidRPr="003618A6">
        <w:rPr>
          <w:rFonts w:ascii="STFangsong" w:eastAsia="STFangsong" w:hAnsi="STFangsong" w:hint="eastAsia"/>
        </w:rPr>
        <w:t>“停机德”，出于《后汉书·列女传·乐羊子妻》。故事说：乐羊子远出寻师求学，因为想家，只过了一年就回家了。他妻子就拿刀割断了织布机上的绢，以此来比学业中断，规劝他不要半途而废。停机德指女子相夫教子的美德。这里当指薛宝钗。钗： 妇女的一种首饰，由两股簪子合成。一股金簪埋在雪里，说明薛宝钗结局孤独而悲惨。</w:t>
      </w:r>
    </w:p>
    <w:p w14:paraId="2F94B54E" w14:textId="5068A5F4" w:rsidR="003618A6" w:rsidRPr="003618A6" w:rsidRDefault="003618A6" w:rsidP="0095759E">
      <w:pPr>
        <w:rPr>
          <w:rFonts w:ascii="STFangsong" w:eastAsia="STFangsong" w:hAnsi="STFangsong"/>
        </w:rPr>
      </w:pPr>
      <w:r>
        <w:rPr>
          <w:rFonts w:ascii="STFangsong" w:eastAsia="STFangsong" w:hAnsi="STFangsong" w:hint="eastAsia"/>
        </w:rPr>
        <w:t xml:space="preserve">    </w:t>
      </w:r>
      <w:r w:rsidRPr="003618A6">
        <w:rPr>
          <w:rFonts w:ascii="STFangsong" w:eastAsia="STFangsong" w:hAnsi="STFangsong" w:hint="eastAsia"/>
        </w:rPr>
        <w:t>脂砚斋批语暗示 ：薛宝钗最终嫁给了贾雨村。贾雨村未发迹时写过一副对联：“</w:t>
      </w:r>
      <w:r w:rsidR="0095759E" w:rsidRPr="0095759E">
        <w:rPr>
          <w:rFonts w:ascii="STFangsong" w:eastAsia="STFangsong" w:hAnsi="STFangsong" w:hint="eastAsia"/>
        </w:rPr>
        <w:t>玉在椟中求善价，钗于奁内待时飞</w:t>
      </w:r>
      <w:bookmarkStart w:id="0" w:name="_GoBack"/>
      <w:bookmarkEnd w:id="0"/>
      <w:r w:rsidRPr="003618A6">
        <w:rPr>
          <w:rFonts w:ascii="STFangsong" w:eastAsia="STFangsong" w:hAnsi="STFangsong" w:hint="eastAsia"/>
        </w:rPr>
        <w:t>。”脂砚斋对这幅对联的夹批是：“表过黛玉则紧接上宝钗。前用二玉合传，今用二宝合传，自是书中正眼。”因为贾雨村表字为“时飞”，那“钗”则应指薛宝钗。贾雨村和薛宝钗在后半部书中可能关系密切：第三回贾政为贾雨村谋补了金陵应天府的缺，贾雨村“拜</w:t>
      </w:r>
      <w:r>
        <w:rPr>
          <w:rFonts w:ascii="STFangsong" w:eastAsia="STFangsong" w:hAnsi="STFangsong" w:hint="eastAsia"/>
        </w:rPr>
        <w:t>辞了贾政，择日到任去了。”在此句旁脂砚斋批曰：“因宝钗故及之。</w:t>
      </w:r>
      <w:r w:rsidRPr="003618A6">
        <w:rPr>
          <w:rFonts w:ascii="STFangsong" w:eastAsia="STFangsong" w:hAnsi="STFangsong" w:hint="eastAsia"/>
        </w:rPr>
        <w:t>脂砚斋的批语暗示薛宝钗的人生经历与高鹗的续作有很大出入。</w:t>
      </w:r>
    </w:p>
    <w:p w14:paraId="39722FA6" w14:textId="167AE36E" w:rsidR="00A06A09" w:rsidRDefault="00A06A09" w:rsidP="00A06A09">
      <w:pPr>
        <w:rPr>
          <w:rFonts w:ascii="STFangsong" w:eastAsia="STFangsong" w:hAnsi="STFangsong"/>
        </w:rPr>
      </w:pPr>
      <w:r>
        <w:rPr>
          <w:rFonts w:ascii="STFangsong" w:eastAsia="STFangsong" w:hAnsi="STFangsong" w:hint="eastAsia"/>
        </w:rPr>
        <w:t>2.</w:t>
      </w:r>
      <w:r w:rsidRPr="00A06A09">
        <w:rPr>
          <w:rFonts w:ascii="华文楷体" w:eastAsia="华文楷体" w:hAnsi="华文楷体" w:cstheme="minorBidi" w:hint="eastAsia"/>
          <w:color w:val="000000" w:themeColor="text1"/>
          <w:kern w:val="24"/>
          <w:sz w:val="56"/>
          <w:szCs w:val="56"/>
        </w:rPr>
        <w:t xml:space="preserve"> </w:t>
      </w:r>
      <w:r w:rsidRPr="00A06A09">
        <w:rPr>
          <w:rFonts w:ascii="STFangsong" w:eastAsia="STFangsong" w:hAnsi="STFangsong" w:hint="eastAsia"/>
        </w:rPr>
        <w:t>请设想有较大争议的人物</w:t>
      </w:r>
      <w:r>
        <w:rPr>
          <w:rFonts w:ascii="STFangsong" w:eastAsia="STFangsong" w:hAnsi="STFangsong" w:hint="eastAsia"/>
        </w:rPr>
        <w:t>王熙凤</w:t>
      </w:r>
      <w:r w:rsidRPr="00A06A09">
        <w:rPr>
          <w:rFonts w:ascii="STFangsong" w:eastAsia="STFangsong" w:hAnsi="STFangsong" w:hint="eastAsia"/>
        </w:rPr>
        <w:t>的结局</w:t>
      </w:r>
      <w:r w:rsidR="00AE659D">
        <w:rPr>
          <w:rFonts w:ascii="STFangsong" w:eastAsia="STFangsong" w:hAnsi="STFangsong" w:hint="eastAsia"/>
        </w:rPr>
        <w:t>。</w:t>
      </w:r>
    </w:p>
    <w:p w14:paraId="64C2155D" w14:textId="4D3CB4C7" w:rsidR="00AE659D" w:rsidRDefault="00AE659D" w:rsidP="00AE659D">
      <w:pPr>
        <w:rPr>
          <w:rFonts w:ascii="STFangsong" w:eastAsia="STFangsong" w:hAnsi="STFangsong"/>
        </w:rPr>
      </w:pPr>
      <w:r>
        <w:rPr>
          <w:rFonts w:ascii="STFangsong" w:eastAsia="STFangsong" w:hAnsi="STFangsong" w:hint="eastAsia"/>
        </w:rPr>
        <w:t xml:space="preserve">    </w:t>
      </w:r>
      <w:r w:rsidRPr="00AE659D">
        <w:rPr>
          <w:rFonts w:ascii="STFangsong" w:eastAsia="STFangsong" w:hAnsi="STFangsong" w:hint="eastAsia"/>
        </w:rPr>
        <w:t>高鹗续本王熙凤在贾家境遇相对良好的情况下得病自然死亡。作者原著：结局悲惨，且这结局也是自己造孽形成的。</w:t>
      </w:r>
    </w:p>
    <w:p w14:paraId="74098CB5" w14:textId="46EE7BCF" w:rsidR="00AE659D" w:rsidRDefault="00AE659D" w:rsidP="00AE659D">
      <w:pPr>
        <w:rPr>
          <w:rFonts w:ascii="STFangsong" w:eastAsia="STFangsong" w:hAnsi="STFangsong"/>
        </w:rPr>
      </w:pPr>
      <w:r>
        <w:rPr>
          <w:rFonts w:ascii="STFangsong" w:eastAsia="STFangsong" w:hAnsi="STFangsong" w:hint="eastAsia"/>
        </w:rPr>
        <w:t xml:space="preserve">    结局之一是</w:t>
      </w:r>
      <w:r w:rsidRPr="00AE659D">
        <w:rPr>
          <w:rFonts w:ascii="STFangsong" w:eastAsia="STFangsong" w:hAnsi="STFangsong" w:hint="eastAsia"/>
        </w:rPr>
        <w:t>“一从二令三人木”可以解释为：贾琏对王熙凤的态度的变化过程：听从、命令（或冷落）、休弃。最后一句寓示王熙凤死在金陵。</w:t>
      </w:r>
    </w:p>
    <w:p w14:paraId="46108007" w14:textId="5FEE319E" w:rsidR="00AE659D" w:rsidRPr="00AE659D" w:rsidRDefault="00AE659D" w:rsidP="00AE659D">
      <w:pPr>
        <w:pStyle w:val="a4"/>
        <w:numPr>
          <w:ilvl w:val="0"/>
          <w:numId w:val="2"/>
        </w:numPr>
        <w:ind w:firstLineChars="0"/>
        <w:rPr>
          <w:rFonts w:ascii="STFangsong" w:eastAsia="STFangsong" w:hAnsi="STFangsong"/>
        </w:rPr>
      </w:pPr>
      <w:r w:rsidRPr="00AE659D">
        <w:rPr>
          <w:rFonts w:ascii="STFangsong" w:eastAsia="STFangsong" w:hAnsi="STFangsong" w:hint="eastAsia"/>
        </w:rPr>
        <w:t>理由之一作者的原计划</w:t>
      </w:r>
    </w:p>
    <w:p w14:paraId="44AA6AD8" w14:textId="77777777" w:rsidR="00AE659D" w:rsidRPr="00AE659D" w:rsidRDefault="00AE659D" w:rsidP="00AE659D">
      <w:pPr>
        <w:rPr>
          <w:rFonts w:ascii="STFangsong" w:eastAsia="STFangsong" w:hAnsi="STFangsong"/>
        </w:rPr>
      </w:pPr>
      <w:r w:rsidRPr="00AE659D">
        <w:rPr>
          <w:rFonts w:ascii="STFangsong" w:eastAsia="STFangsong" w:hAnsi="STFangsong" w:hint="eastAsia"/>
        </w:rPr>
        <w:t>［收尾·飞鸟各投林］为官的，家业凋零；富贵的，金银散尽。有恩的，死里逃生；无情的，分明报应。欠命的，命已还；欠泪的，泪已尽。冤冤相报实非轻，分离聚合皆前定。欲知命短问前生，老来富贵也真侥幸。看破的，遁入空门；痴迷的，枉送了性命。</w:t>
      </w:r>
    </w:p>
    <w:p w14:paraId="3E24522A" w14:textId="77777777" w:rsidR="00AE659D" w:rsidRDefault="00AE659D" w:rsidP="00AE659D">
      <w:pPr>
        <w:pStyle w:val="a4"/>
        <w:ind w:left="720" w:firstLine="480"/>
        <w:rPr>
          <w:rFonts w:ascii="STFangsong" w:eastAsia="STFangsong" w:hAnsi="STFangsong"/>
        </w:rPr>
      </w:pPr>
      <w:r w:rsidRPr="00AE659D">
        <w:rPr>
          <w:rFonts w:ascii="STFangsong" w:eastAsia="STFangsong" w:hAnsi="STFangsong" w:hint="eastAsia"/>
        </w:rPr>
        <w:t>王熙凤  判词</w:t>
      </w:r>
    </w:p>
    <w:p w14:paraId="51FECE60" w14:textId="3160CB34" w:rsidR="00AE659D" w:rsidRDefault="00AE659D" w:rsidP="00AE659D">
      <w:pPr>
        <w:rPr>
          <w:rFonts w:ascii="STFangsong" w:eastAsia="STFangsong" w:hAnsi="STFangsong"/>
        </w:rPr>
      </w:pPr>
      <w:r w:rsidRPr="00AE659D">
        <w:rPr>
          <w:rFonts w:ascii="STFangsong" w:eastAsia="STFangsong" w:hAnsi="STFangsong" w:hint="eastAsia"/>
        </w:rPr>
        <w:t>后面便是一片冰山，上面有一只雌凤。其判曰：</w:t>
      </w:r>
    </w:p>
    <w:p w14:paraId="50AE16C9" w14:textId="30F81E32" w:rsidR="00AE659D" w:rsidRDefault="00AE659D" w:rsidP="00AE659D">
      <w:pPr>
        <w:rPr>
          <w:rFonts w:ascii="STFangsong" w:eastAsia="STFangsong" w:hAnsi="STFangsong"/>
        </w:rPr>
      </w:pPr>
      <w:r w:rsidRPr="00AE659D">
        <w:rPr>
          <w:rFonts w:ascii="STFangsong" w:eastAsia="STFangsong" w:hAnsi="STFangsong" w:hint="eastAsia"/>
        </w:rPr>
        <w:t xml:space="preserve">     凡鸟偏从末世来，都知爱慕此生才。</w:t>
      </w:r>
      <w:r w:rsidRPr="00AE659D">
        <w:rPr>
          <w:rFonts w:ascii="STFangsong" w:eastAsia="STFangsong" w:hAnsi="STFangsong" w:hint="eastAsia"/>
        </w:rPr>
        <w:br/>
      </w:r>
      <w:r>
        <w:rPr>
          <w:rFonts w:ascii="STFangsong" w:eastAsia="STFangsong" w:hAnsi="STFangsong" w:hint="eastAsia"/>
        </w:rPr>
        <w:t xml:space="preserve">     </w:t>
      </w:r>
      <w:r w:rsidRPr="00AE659D">
        <w:rPr>
          <w:rFonts w:ascii="STFangsong" w:eastAsia="STFangsong" w:hAnsi="STFangsong" w:hint="eastAsia"/>
        </w:rPr>
        <w:t>一从二令三人木，哭向金陵事更哀。</w:t>
      </w:r>
    </w:p>
    <w:p w14:paraId="39AB3324" w14:textId="26AC30BD" w:rsidR="00AE659D" w:rsidRDefault="00AE659D" w:rsidP="00AE659D">
      <w:pPr>
        <w:rPr>
          <w:rFonts w:ascii="STFangsong" w:eastAsia="STFangsong" w:hAnsi="STFangsong"/>
        </w:rPr>
      </w:pPr>
      <w:r>
        <w:rPr>
          <w:rFonts w:ascii="STFangsong" w:eastAsia="STFangsong" w:hAnsi="STFangsong" w:hint="eastAsia"/>
        </w:rPr>
        <w:t xml:space="preserve">    </w:t>
      </w:r>
      <w:r w:rsidR="00AE5BF1">
        <w:rPr>
          <w:rFonts w:ascii="STFangsong" w:eastAsia="STFangsong" w:hAnsi="STFangsong" w:hint="eastAsia"/>
        </w:rPr>
        <w:t xml:space="preserve">王熙凤曲子  </w:t>
      </w:r>
      <w:r w:rsidRPr="00AE659D">
        <w:rPr>
          <w:rFonts w:ascii="STFangsong" w:eastAsia="STFangsong" w:hAnsi="STFangsong" w:hint="eastAsia"/>
        </w:rPr>
        <w:t>聪明累</w:t>
      </w:r>
    </w:p>
    <w:p w14:paraId="42B28AEC" w14:textId="3102DC3B" w:rsidR="00AE659D" w:rsidRPr="00AE659D" w:rsidRDefault="00AE659D" w:rsidP="00AE659D">
      <w:pPr>
        <w:rPr>
          <w:rFonts w:ascii="STFangsong" w:eastAsia="STFangsong" w:hAnsi="STFangsong"/>
        </w:rPr>
      </w:pPr>
      <w:r w:rsidRPr="00AE659D">
        <w:rPr>
          <w:rFonts w:ascii="STFangsong" w:eastAsia="STFangsong" w:hAnsi="STFangsong" w:hint="eastAsia"/>
        </w:rPr>
        <w:t xml:space="preserve">机关算尽太聪明，反算了卿卿性命！                                                </w:t>
      </w:r>
    </w:p>
    <w:p w14:paraId="568857C6" w14:textId="77777777" w:rsidR="00AE659D" w:rsidRPr="00AE659D" w:rsidRDefault="00AE659D" w:rsidP="00AE659D">
      <w:pPr>
        <w:rPr>
          <w:rFonts w:ascii="STFangsong" w:eastAsia="STFangsong" w:hAnsi="STFangsong"/>
        </w:rPr>
      </w:pPr>
      <w:r w:rsidRPr="00AE659D">
        <w:rPr>
          <w:rFonts w:ascii="STFangsong" w:eastAsia="STFangsong" w:hAnsi="STFangsong" w:hint="eastAsia"/>
        </w:rPr>
        <w:t xml:space="preserve">生前心已碎，死后性空灵。家富人宁，终有个，家亡人散各奔腾。  </w:t>
      </w:r>
    </w:p>
    <w:p w14:paraId="479C312E" w14:textId="77777777" w:rsidR="00AE659D" w:rsidRPr="00AE659D" w:rsidRDefault="00AE659D" w:rsidP="00AE659D">
      <w:pPr>
        <w:rPr>
          <w:rFonts w:ascii="STFangsong" w:eastAsia="STFangsong" w:hAnsi="STFangsong"/>
        </w:rPr>
      </w:pPr>
      <w:r w:rsidRPr="00AE659D">
        <w:rPr>
          <w:rFonts w:ascii="STFangsong" w:eastAsia="STFangsong" w:hAnsi="STFangsong" w:hint="eastAsia"/>
        </w:rPr>
        <w:t>枉费了，意悬悬半世心；好一似，荡悠悠三更梦。</w:t>
      </w:r>
    </w:p>
    <w:p w14:paraId="4E177AEA" w14:textId="77777777" w:rsidR="00AE659D" w:rsidRPr="00AE659D" w:rsidRDefault="00AE659D" w:rsidP="00AE659D">
      <w:pPr>
        <w:rPr>
          <w:rFonts w:ascii="STFangsong" w:eastAsia="STFangsong" w:hAnsi="STFangsong"/>
        </w:rPr>
      </w:pPr>
      <w:r w:rsidRPr="00AE659D">
        <w:rPr>
          <w:rFonts w:ascii="STFangsong" w:eastAsia="STFangsong" w:hAnsi="STFangsong" w:hint="eastAsia"/>
        </w:rPr>
        <w:t>忽喇喇似大厦倾，昏惨惨似灯将尽。</w:t>
      </w:r>
    </w:p>
    <w:p w14:paraId="17D8623B" w14:textId="75D34E9A" w:rsidR="00AE659D" w:rsidRDefault="00AE659D" w:rsidP="00AE659D">
      <w:pPr>
        <w:rPr>
          <w:rFonts w:ascii="STFangsong" w:eastAsia="STFangsong" w:hAnsi="STFangsong"/>
        </w:rPr>
      </w:pPr>
      <w:r w:rsidRPr="00AE659D">
        <w:rPr>
          <w:rFonts w:ascii="STFangsong" w:eastAsia="STFangsong" w:hAnsi="STFangsong" w:hint="eastAsia"/>
        </w:rPr>
        <w:t>呀！一场欢喜忽悲辛。叹人世，终难定！</w:t>
      </w:r>
    </w:p>
    <w:p w14:paraId="55C78718" w14:textId="4A5DD8B9" w:rsidR="00AE659D" w:rsidRPr="00AE659D" w:rsidRDefault="00AE659D" w:rsidP="00AE659D">
      <w:pPr>
        <w:pStyle w:val="a4"/>
        <w:numPr>
          <w:ilvl w:val="0"/>
          <w:numId w:val="2"/>
        </w:numPr>
        <w:ind w:firstLineChars="0"/>
        <w:rPr>
          <w:rFonts w:ascii="STFangsong" w:eastAsia="STFangsong" w:hAnsi="STFangsong"/>
        </w:rPr>
      </w:pPr>
      <w:r w:rsidRPr="00AE659D">
        <w:rPr>
          <w:rFonts w:ascii="STFangsong" w:eastAsia="STFangsong" w:hAnsi="STFangsong" w:hint="eastAsia"/>
        </w:rPr>
        <w:t>理由之二王熙凤性格发展</w:t>
      </w:r>
    </w:p>
    <w:p w14:paraId="6BD06991" w14:textId="63A94C2A" w:rsidR="00AE659D" w:rsidRPr="00AE5BF1" w:rsidRDefault="00AE5BF1" w:rsidP="00AE5BF1">
      <w:pPr>
        <w:ind w:firstLineChars="175" w:firstLine="420"/>
        <w:rPr>
          <w:rFonts w:ascii="STFangsong" w:eastAsia="STFangsong" w:hAnsi="STFangsong"/>
        </w:rPr>
      </w:pPr>
      <w:r>
        <w:rPr>
          <w:rFonts w:ascii="STFangsong" w:eastAsia="STFangsong" w:hAnsi="STFangsong"/>
        </w:rPr>
        <w:fldChar w:fldCharType="begin"/>
      </w:r>
      <w:r>
        <w:rPr>
          <w:rFonts w:ascii="STFangsong" w:eastAsia="STFangsong" w:hAnsi="STFangsong"/>
        </w:rPr>
        <w:instrText xml:space="preserve"> </w:instrText>
      </w:r>
      <w:r>
        <w:rPr>
          <w:rFonts w:ascii="STFangsong" w:eastAsia="STFangsong" w:hAnsi="STFangsong" w:hint="eastAsia"/>
        </w:rPr>
        <w:instrText>eq \o\ac(○,</w:instrText>
      </w:r>
      <w:r w:rsidRPr="00AE5BF1">
        <w:rPr>
          <w:rFonts w:ascii="STFangsong" w:eastAsia="STFangsong" w:hAnsi="STFangsong" w:hint="eastAsia"/>
          <w:position w:val="3"/>
          <w:sz w:val="16"/>
        </w:rPr>
        <w:instrText>1</w:instrText>
      </w:r>
      <w:r>
        <w:rPr>
          <w:rFonts w:ascii="STFangsong" w:eastAsia="STFangsong" w:hAnsi="STFangsong" w:hint="eastAsia"/>
        </w:rPr>
        <w:instrText>)</w:instrText>
      </w:r>
      <w:r>
        <w:rPr>
          <w:rFonts w:ascii="STFangsong" w:eastAsia="STFangsong" w:hAnsi="STFangsong"/>
        </w:rPr>
        <w:fldChar w:fldCharType="end"/>
      </w:r>
      <w:r w:rsidR="00AE659D" w:rsidRPr="00AE5BF1">
        <w:rPr>
          <w:rFonts w:ascii="STFangsong" w:eastAsia="STFangsong" w:hAnsi="STFangsong" w:hint="eastAsia"/>
        </w:rPr>
        <w:t>第十四回</w:t>
      </w:r>
    </w:p>
    <w:p w14:paraId="670BCA54" w14:textId="68601073" w:rsidR="00AE659D" w:rsidRPr="00AE5BF1" w:rsidRDefault="00AE5BF1" w:rsidP="00AE5BF1">
      <w:pPr>
        <w:rPr>
          <w:rFonts w:ascii="STFangsong" w:eastAsia="STFangsong" w:hAnsi="STFangsong"/>
        </w:rPr>
      </w:pPr>
      <w:r>
        <w:rPr>
          <w:rFonts w:ascii="STFangsong" w:eastAsia="STFangsong" w:hAnsi="STFangsong" w:hint="eastAsia"/>
        </w:rPr>
        <w:t xml:space="preserve">    </w:t>
      </w:r>
      <w:r w:rsidR="00AE659D" w:rsidRPr="00AE5BF1">
        <w:rPr>
          <w:rFonts w:ascii="STFangsong" w:eastAsia="STFangsong" w:hAnsi="STFangsong" w:hint="eastAsia"/>
        </w:rPr>
        <w:t>凤姐便说道：“明儿他也睡迷了，后儿我也睡迷了，将来都没了人了。本来要饶你，只是我头一次宽了，下次人就难管，不如现开发的好。”登时放下脸来，喝令：“带出去，打二十板子！”一面又掷下宁国府对牌：“出去说与来升，革他一月银米！”众人听说，又见凤姐眉立，知是恼了，不敢怠慢，拖人的出去拖人，执牌传谕的忙去传谕。那人身不由己，已拖出去挨了二十大板，还要进来叩谢。凤姐道：“明日再有误的，打四十，后日的六十，有挨打的，只管误！”说着，吩咐：“散了罢。”窗外众人听说，方各自执事去了。彼时宁国荣国两处执事领牌交 牌的，人来人往不绝，那抱愧被打之人含羞去了，这才知道凤姐利害。众人不敢偷闲，自此兢兢业业，执事保全。不在话下。</w:t>
      </w:r>
    </w:p>
    <w:p w14:paraId="17695475" w14:textId="77777777" w:rsidR="00AE5BF1" w:rsidRDefault="00AE5BF1" w:rsidP="00AE5BF1">
      <w:pPr>
        <w:rPr>
          <w:rFonts w:ascii="STFangsong" w:eastAsia="STFangsong" w:hAnsi="STFangsong"/>
        </w:rPr>
      </w:pPr>
      <w:r>
        <w:rPr>
          <w:rFonts w:ascii="STFangsong" w:eastAsia="STFangsong" w:hAnsi="STFangsong" w:hint="eastAsia"/>
        </w:rPr>
        <w:t xml:space="preserve">    </w:t>
      </w:r>
      <w:r w:rsidR="00AE659D" w:rsidRPr="00AE5BF1">
        <w:rPr>
          <w:rFonts w:ascii="STFangsong" w:eastAsia="STFangsong" w:hAnsi="STFangsong"/>
        </w:rPr>
        <w:fldChar w:fldCharType="begin"/>
      </w:r>
      <w:r w:rsidR="00AE659D" w:rsidRPr="00AE5BF1">
        <w:rPr>
          <w:rFonts w:ascii="STFangsong" w:eastAsia="STFangsong" w:hAnsi="STFangsong"/>
        </w:rPr>
        <w:instrText xml:space="preserve"> </w:instrText>
      </w:r>
      <w:r w:rsidR="00AE659D" w:rsidRPr="00AE5BF1">
        <w:rPr>
          <w:rFonts w:ascii="STFangsong" w:eastAsia="STFangsong" w:hAnsi="STFangsong" w:hint="eastAsia"/>
        </w:rPr>
        <w:instrText>eq \o\ac(○,</w:instrText>
      </w:r>
      <w:r w:rsidR="00AE659D" w:rsidRPr="00AE5BF1">
        <w:rPr>
          <w:rFonts w:ascii="STFangsong" w:eastAsia="STFangsong" w:hAnsi="STFangsong" w:hint="eastAsia"/>
          <w:position w:val="3"/>
          <w:sz w:val="16"/>
        </w:rPr>
        <w:instrText>2</w:instrText>
      </w:r>
      <w:r w:rsidR="00AE659D" w:rsidRPr="00AE5BF1">
        <w:rPr>
          <w:rFonts w:ascii="STFangsong" w:eastAsia="STFangsong" w:hAnsi="STFangsong" w:hint="eastAsia"/>
        </w:rPr>
        <w:instrText>)</w:instrText>
      </w:r>
      <w:r w:rsidR="00AE659D" w:rsidRPr="00AE5BF1">
        <w:rPr>
          <w:rFonts w:ascii="STFangsong" w:eastAsia="STFangsong" w:hAnsi="STFangsong"/>
        </w:rPr>
        <w:fldChar w:fldCharType="end"/>
      </w:r>
      <w:r w:rsidRPr="00AE5BF1">
        <w:rPr>
          <w:rFonts w:ascii="STFangsong" w:eastAsia="STFangsong" w:hAnsi="STFangsong" w:hint="eastAsia"/>
        </w:rPr>
        <w:t xml:space="preserve"> </w:t>
      </w:r>
      <w:r w:rsidR="00AE659D" w:rsidRPr="00AE5BF1">
        <w:rPr>
          <w:rFonts w:ascii="STFangsong" w:eastAsia="STFangsong" w:hAnsi="STFangsong" w:hint="eastAsia"/>
        </w:rPr>
        <w:t>王熙凤害死了好几条人命：除了逼死那对已有婚约的青年以外，还毒设相思局，害死贾瑞（第十二回）。当他偷听到自己的丈夫贾琏跟鲍二的媳妇儿诅咒她时，闹得天翻地覆，逼得鲍二媳妇自尽（第四十四回）。贾琏的妾尤二姐也因不堪受她虐待而寻了短见。（第六十九回）。还有一个更狠毒的：尤二姐幼年曾许配给一个名叫张华的人，但这门亲事早已被尤家退掉，王熙凤知道了这段往事，便派人买通张华，唆使他去告发贾尤，以此羞辱贾琏和尤二姐。王熙凤得逞后仍不知足，生怕这事日后泄露真相，又派仆人来旺行贿官府以莫须有的罪名企图将张华在狱中害死；此计不成，又要来旺杀死张华。来旺未从，佯称张华已在回家途中被劫路的歹徒打死。</w:t>
      </w:r>
    </w:p>
    <w:p w14:paraId="4EC64EBA" w14:textId="77777777" w:rsidR="00AE5BF1" w:rsidRDefault="00AE5BF1" w:rsidP="00AE5BF1">
      <w:pPr>
        <w:rPr>
          <w:rFonts w:ascii="STFangsong" w:eastAsia="STFangsong" w:hAnsi="STFangsong"/>
        </w:rPr>
      </w:pPr>
      <w:r>
        <w:rPr>
          <w:rFonts w:ascii="STFangsong" w:eastAsia="STFangsong" w:hAnsi="STFangsong" w:hint="eastAsia"/>
        </w:rPr>
        <w:t xml:space="preserve">    </w:t>
      </w:r>
      <w:r w:rsidR="00AE659D" w:rsidRPr="00AE5BF1">
        <w:rPr>
          <w:rFonts w:ascii="STFangsong" w:eastAsia="STFangsong" w:hAnsi="STFangsong"/>
        </w:rPr>
        <w:fldChar w:fldCharType="begin"/>
      </w:r>
      <w:r w:rsidR="00AE659D" w:rsidRPr="00AE5BF1">
        <w:rPr>
          <w:rFonts w:ascii="STFangsong" w:eastAsia="STFangsong" w:hAnsi="STFangsong"/>
        </w:rPr>
        <w:instrText xml:space="preserve"> </w:instrText>
      </w:r>
      <w:r w:rsidR="00AE659D" w:rsidRPr="00AE5BF1">
        <w:rPr>
          <w:rFonts w:ascii="STFangsong" w:eastAsia="STFangsong" w:hAnsi="STFangsong" w:hint="eastAsia"/>
        </w:rPr>
        <w:instrText>eq \o\ac(○,</w:instrText>
      </w:r>
      <w:r w:rsidR="00AE659D" w:rsidRPr="00AE5BF1">
        <w:rPr>
          <w:rFonts w:ascii="STFangsong" w:eastAsia="STFangsong" w:hAnsi="STFangsong" w:hint="eastAsia"/>
          <w:position w:val="3"/>
          <w:sz w:val="16"/>
        </w:rPr>
        <w:instrText>3</w:instrText>
      </w:r>
      <w:r w:rsidR="00AE659D" w:rsidRPr="00AE5BF1">
        <w:rPr>
          <w:rFonts w:ascii="STFangsong" w:eastAsia="STFangsong" w:hAnsi="STFangsong" w:hint="eastAsia"/>
        </w:rPr>
        <w:instrText>)</w:instrText>
      </w:r>
      <w:r w:rsidR="00AE659D" w:rsidRPr="00AE5BF1">
        <w:rPr>
          <w:rFonts w:ascii="STFangsong" w:eastAsia="STFangsong" w:hAnsi="STFangsong"/>
        </w:rPr>
        <w:fldChar w:fldCharType="end"/>
      </w:r>
      <w:r w:rsidR="00AE659D" w:rsidRPr="00AE5BF1">
        <w:rPr>
          <w:rFonts w:ascii="STFangsong" w:eastAsia="STFangsong" w:hAnsi="STFangsong" w:hint="eastAsia"/>
        </w:rPr>
        <w:t>第六十九回</w:t>
      </w:r>
    </w:p>
    <w:p w14:paraId="4658D1C0" w14:textId="768A6D9E" w:rsidR="00AE659D" w:rsidRPr="00AE5BF1" w:rsidRDefault="00AE5BF1" w:rsidP="00AE5BF1">
      <w:pPr>
        <w:rPr>
          <w:rFonts w:ascii="STFangsong" w:eastAsia="STFangsong" w:hAnsi="STFangsong"/>
        </w:rPr>
      </w:pPr>
      <w:r>
        <w:rPr>
          <w:rFonts w:ascii="STFangsong" w:eastAsia="STFangsong" w:hAnsi="STFangsong" w:hint="eastAsia"/>
        </w:rPr>
        <w:t xml:space="preserve">    </w:t>
      </w:r>
      <w:r w:rsidR="00AE659D" w:rsidRPr="00AE5BF1">
        <w:rPr>
          <w:rFonts w:ascii="STFangsong" w:eastAsia="STFangsong" w:hAnsi="STFangsong" w:hint="eastAsia"/>
        </w:rPr>
        <w:t>（尤二姐死后，贾琏要丧葬费）正说着，丫鬟来请凤姐，说：“二爷等着奶奶拿银子呢。”凤姐只得来了，便问他“什么银子？家里近来艰难，你还不知道？咱们的月例，一月赶不上一月，鸡儿吃了过年粮。昨儿我把两个金项圈当了三百银子，你还做梦呢。这里还有二三十两银子，你要就拿去。”说着，命平儿拿了出来，递与贾琏，指着贾母有话，又去了。恨的贾琏没话可说，只得开了尤氏箱柜，去拿自己的体己。及开了箱柜，一滴无存，只有些拆簪烂花并几件半新不旧的绸绢衣裳，都是尤二姐素习所穿的，不禁又伤心哭了起来。想着他死的不分明，又不敢说。只得自己用个包袱，一齐包了，也不用小厮丫鬟来拿，便自己提着来烧。</w:t>
      </w:r>
    </w:p>
    <w:p w14:paraId="5A5F12F1" w14:textId="7D0FCF41" w:rsidR="00AE659D" w:rsidRPr="00AE5BF1" w:rsidRDefault="00AE5BF1" w:rsidP="00AE5BF1">
      <w:pPr>
        <w:rPr>
          <w:rFonts w:ascii="STFangsong" w:eastAsia="STFangsong" w:hAnsi="STFangsong"/>
        </w:rPr>
      </w:pPr>
      <w:r w:rsidRPr="00AE5BF1">
        <w:rPr>
          <w:rFonts w:ascii="STFangsong" w:eastAsia="STFangsong" w:hAnsi="STFangsong" w:hint="eastAsia"/>
        </w:rPr>
        <w:t>（3）理由之三小说伏笔</w:t>
      </w:r>
    </w:p>
    <w:p w14:paraId="44573EA4" w14:textId="77B70159" w:rsidR="00AE5BF1" w:rsidRPr="00AE5BF1" w:rsidRDefault="00AE5BF1" w:rsidP="00AE5BF1">
      <w:pPr>
        <w:rPr>
          <w:rFonts w:ascii="STFangsong" w:eastAsia="STFangsong" w:hAnsi="STFangsong"/>
        </w:rPr>
      </w:pPr>
      <w:r>
        <w:rPr>
          <w:rFonts w:ascii="STFangsong" w:eastAsia="STFangsong" w:hAnsi="STFangsong" w:hint="eastAsia"/>
        </w:rPr>
        <w:t xml:space="preserve">    </w:t>
      </w:r>
      <w:r>
        <w:rPr>
          <w:rFonts w:ascii="STFangsong" w:eastAsia="STFangsong" w:hAnsi="STFangsong"/>
        </w:rPr>
        <w:fldChar w:fldCharType="begin"/>
      </w:r>
      <w:r>
        <w:rPr>
          <w:rFonts w:ascii="STFangsong" w:eastAsia="STFangsong" w:hAnsi="STFangsong"/>
        </w:rPr>
        <w:instrText xml:space="preserve"> </w:instrText>
      </w:r>
      <w:r>
        <w:rPr>
          <w:rFonts w:ascii="STFangsong" w:eastAsia="STFangsong" w:hAnsi="STFangsong" w:hint="eastAsia"/>
        </w:rPr>
        <w:instrText>eq \o\ac(○,</w:instrText>
      </w:r>
      <w:r w:rsidRPr="00AE5BF1">
        <w:rPr>
          <w:rFonts w:ascii="STFangsong" w:eastAsia="STFangsong" w:hAnsi="STFangsong" w:hint="eastAsia"/>
          <w:position w:val="3"/>
          <w:sz w:val="16"/>
        </w:rPr>
        <w:instrText>1</w:instrText>
      </w:r>
      <w:r>
        <w:rPr>
          <w:rFonts w:ascii="STFangsong" w:eastAsia="STFangsong" w:hAnsi="STFangsong" w:hint="eastAsia"/>
        </w:rPr>
        <w:instrText>)</w:instrText>
      </w:r>
      <w:r>
        <w:rPr>
          <w:rFonts w:ascii="STFangsong" w:eastAsia="STFangsong" w:hAnsi="STFangsong"/>
        </w:rPr>
        <w:fldChar w:fldCharType="end"/>
      </w:r>
      <w:r w:rsidRPr="00AE5BF1">
        <w:rPr>
          <w:rFonts w:ascii="STFangsong" w:eastAsia="STFangsong" w:hAnsi="STFangsong" w:hint="eastAsia"/>
        </w:rPr>
        <w:t>第四十四回</w:t>
      </w:r>
    </w:p>
    <w:p w14:paraId="620AEDDF" w14:textId="30F5D6B4" w:rsidR="00AE5BF1" w:rsidRPr="00AE5BF1" w:rsidRDefault="00AE5BF1" w:rsidP="00AE5BF1">
      <w:pPr>
        <w:rPr>
          <w:rFonts w:ascii="STFangsong" w:eastAsia="STFangsong" w:hAnsi="STFangsong"/>
        </w:rPr>
      </w:pPr>
      <w:r>
        <w:rPr>
          <w:rFonts w:ascii="STFangsong" w:eastAsia="STFangsong" w:hAnsi="STFangsong" w:hint="eastAsia"/>
        </w:rPr>
        <w:t xml:space="preserve">    </w:t>
      </w:r>
      <w:r w:rsidRPr="00AE5BF1">
        <w:rPr>
          <w:rFonts w:ascii="STFangsong" w:eastAsia="STFangsong" w:hAnsi="STFangsong" w:hint="eastAsia"/>
        </w:rPr>
        <w:t>那妇人（鲍二媳妇）笑道：“多早晚你那阎王老婆死了就好了。”贾琏道：“他死了，再娶一个也是这样，又怎么样呢？”那妇人道：“他死了，你倒是把平儿扶了正，只怕还好些。”</w:t>
      </w:r>
    </w:p>
    <w:p w14:paraId="099DD84A" w14:textId="77777777" w:rsidR="00AE5BF1" w:rsidRDefault="00AE5BF1" w:rsidP="00AE5BF1">
      <w:pPr>
        <w:rPr>
          <w:rFonts w:ascii="STFangsong" w:eastAsia="STFangsong" w:hAnsi="STFangsong"/>
        </w:rPr>
      </w:pPr>
      <w:r>
        <w:rPr>
          <w:rFonts w:ascii="STFangsong" w:eastAsia="STFangsong" w:hAnsi="STFangsong" w:hint="eastAsia"/>
        </w:rPr>
        <w:t xml:space="preserve">    </w:t>
      </w:r>
      <w:r>
        <w:rPr>
          <w:rFonts w:ascii="STFangsong" w:eastAsia="STFangsong" w:hAnsi="STFangsong"/>
        </w:rPr>
        <w:fldChar w:fldCharType="begin"/>
      </w:r>
      <w:r>
        <w:rPr>
          <w:rFonts w:ascii="STFangsong" w:eastAsia="STFangsong" w:hAnsi="STFangsong"/>
        </w:rPr>
        <w:instrText xml:space="preserve"> </w:instrText>
      </w:r>
      <w:r>
        <w:rPr>
          <w:rFonts w:ascii="STFangsong" w:eastAsia="STFangsong" w:hAnsi="STFangsong" w:hint="eastAsia"/>
        </w:rPr>
        <w:instrText>eq \o\ac(○,</w:instrText>
      </w:r>
      <w:r w:rsidRPr="00AE5BF1">
        <w:rPr>
          <w:rFonts w:ascii="STFangsong" w:eastAsia="STFangsong" w:hAnsi="STFangsong" w:hint="eastAsia"/>
          <w:position w:val="3"/>
          <w:sz w:val="16"/>
        </w:rPr>
        <w:instrText>2</w:instrText>
      </w:r>
      <w:r>
        <w:rPr>
          <w:rFonts w:ascii="STFangsong" w:eastAsia="STFangsong" w:hAnsi="STFangsong" w:hint="eastAsia"/>
        </w:rPr>
        <w:instrText>)</w:instrText>
      </w:r>
      <w:r>
        <w:rPr>
          <w:rFonts w:ascii="STFangsong" w:eastAsia="STFangsong" w:hAnsi="STFangsong"/>
        </w:rPr>
        <w:fldChar w:fldCharType="end"/>
      </w:r>
      <w:r w:rsidRPr="00AE5BF1">
        <w:rPr>
          <w:rFonts w:ascii="STFangsong" w:eastAsia="STFangsong" w:hAnsi="STFangsong" w:hint="eastAsia"/>
        </w:rPr>
        <w:t>第四十五回</w:t>
      </w:r>
    </w:p>
    <w:p w14:paraId="5B8A33B3" w14:textId="38A8C603" w:rsidR="00AE659D" w:rsidRPr="00AE5BF1" w:rsidRDefault="00AE5BF1" w:rsidP="00AE5BF1">
      <w:pPr>
        <w:rPr>
          <w:rFonts w:ascii="STFangsong" w:eastAsia="STFangsong" w:hAnsi="STFangsong"/>
        </w:rPr>
      </w:pPr>
      <w:r>
        <w:rPr>
          <w:rFonts w:ascii="STFangsong" w:eastAsia="STFangsong" w:hAnsi="STFangsong" w:hint="eastAsia"/>
        </w:rPr>
        <w:t xml:space="preserve">    </w:t>
      </w:r>
      <w:r w:rsidRPr="00AE5BF1">
        <w:rPr>
          <w:rFonts w:ascii="STFangsong" w:eastAsia="STFangsong" w:hAnsi="STFangsong" w:hint="eastAsia"/>
        </w:rPr>
        <w:t>李纨说王熙凤：天下人都被你算计了去！昨儿还打平儿呢，亏你伸的出手来！那黄汤难道灌丧了狗肚子里去了？气的我只要给平儿打报不平儿。忖夺了半日，好容易‘狗长尾巴尖儿’的好日子，又怕老太太心里不受用，因此没来，究竟气还未平。你今儿又招我来了。给平儿拾鞋也不要，你们两个只该换一个过子才是。”</w:t>
      </w:r>
    </w:p>
    <w:p w14:paraId="4E216E2A" w14:textId="77777777" w:rsidR="00AE5BF1" w:rsidRDefault="00AE5BF1" w:rsidP="00AE5BF1">
      <w:pPr>
        <w:ind w:firstLineChars="175" w:firstLine="420"/>
        <w:rPr>
          <w:rFonts w:ascii="STFangsong" w:eastAsia="STFangsong" w:hAnsi="STFangsong"/>
        </w:rPr>
      </w:pPr>
      <w:r>
        <w:rPr>
          <w:rFonts w:ascii="STFangsong" w:eastAsia="STFangsong" w:hAnsi="STFangsong"/>
        </w:rPr>
        <w:fldChar w:fldCharType="begin"/>
      </w:r>
      <w:r>
        <w:rPr>
          <w:rFonts w:ascii="STFangsong" w:eastAsia="STFangsong" w:hAnsi="STFangsong"/>
        </w:rPr>
        <w:instrText xml:space="preserve"> </w:instrText>
      </w:r>
      <w:r>
        <w:rPr>
          <w:rFonts w:ascii="STFangsong" w:eastAsia="STFangsong" w:hAnsi="STFangsong" w:hint="eastAsia"/>
        </w:rPr>
        <w:instrText>eq \o\ac(○,</w:instrText>
      </w:r>
      <w:r w:rsidRPr="00AE5BF1">
        <w:rPr>
          <w:rFonts w:ascii="STFangsong" w:eastAsia="STFangsong" w:hAnsi="STFangsong" w:hint="eastAsia"/>
          <w:position w:val="3"/>
          <w:sz w:val="16"/>
        </w:rPr>
        <w:instrText>3</w:instrText>
      </w:r>
      <w:r>
        <w:rPr>
          <w:rFonts w:ascii="STFangsong" w:eastAsia="STFangsong" w:hAnsi="STFangsong" w:hint="eastAsia"/>
        </w:rPr>
        <w:instrText>)</w:instrText>
      </w:r>
      <w:r>
        <w:rPr>
          <w:rFonts w:ascii="STFangsong" w:eastAsia="STFangsong" w:hAnsi="STFangsong"/>
        </w:rPr>
        <w:fldChar w:fldCharType="end"/>
      </w:r>
      <w:r w:rsidRPr="00AE5BF1">
        <w:rPr>
          <w:rFonts w:ascii="STFangsong" w:eastAsia="STFangsong" w:hAnsi="STFangsong" w:hint="eastAsia"/>
        </w:rPr>
        <w:t>第六十八回</w:t>
      </w:r>
    </w:p>
    <w:p w14:paraId="5A3297C3" w14:textId="60406807" w:rsidR="00AE5BF1" w:rsidRPr="00AE5BF1" w:rsidRDefault="00AE5BF1" w:rsidP="00AE5BF1">
      <w:pPr>
        <w:rPr>
          <w:rFonts w:ascii="STFangsong" w:eastAsia="STFangsong" w:hAnsi="STFangsong"/>
        </w:rPr>
      </w:pPr>
      <w:r>
        <w:rPr>
          <w:rFonts w:ascii="STFangsong" w:eastAsia="STFangsong" w:hAnsi="STFangsong" w:hint="eastAsia"/>
        </w:rPr>
        <w:t xml:space="preserve">    </w:t>
      </w:r>
      <w:r w:rsidRPr="00AE5BF1">
        <w:rPr>
          <w:rFonts w:ascii="STFangsong" w:eastAsia="STFangsong" w:hAnsi="STFangsong" w:hint="eastAsia"/>
        </w:rPr>
        <w:t>凤姐儿滚到尤氏怀里，嚎天地，大放悲声，只说：“给你兄弟娶亲我不恼。为什么使他违旨背亲，将混帐名儿给我背着？咱们只去见官，省得捕快皂隶来。再者咱们只过去见了老太太，太太和众族人，大家公议了，我既不贤良，又不容丈夫娶亲买妾，只给我一纸休书，我即刻就走。</w:t>
      </w:r>
    </w:p>
    <w:p w14:paraId="38A6B70F" w14:textId="45CA1912" w:rsidR="00AE5BF1" w:rsidRPr="00AE5BF1" w:rsidRDefault="00AE5BF1" w:rsidP="00AE5BF1">
      <w:pPr>
        <w:ind w:firstLineChars="175" w:firstLine="420"/>
        <w:rPr>
          <w:rFonts w:ascii="STFangsong" w:eastAsia="STFangsong" w:hAnsi="STFangsong"/>
        </w:rPr>
      </w:pPr>
      <w:r>
        <w:rPr>
          <w:rFonts w:ascii="STFangsong" w:eastAsia="STFangsong" w:hAnsi="STFangsong"/>
        </w:rPr>
        <w:fldChar w:fldCharType="begin"/>
      </w:r>
      <w:r>
        <w:rPr>
          <w:rFonts w:ascii="STFangsong" w:eastAsia="STFangsong" w:hAnsi="STFangsong"/>
        </w:rPr>
        <w:instrText xml:space="preserve"> </w:instrText>
      </w:r>
      <w:r>
        <w:rPr>
          <w:rFonts w:ascii="STFangsong" w:eastAsia="STFangsong" w:hAnsi="STFangsong" w:hint="eastAsia"/>
        </w:rPr>
        <w:instrText>eq \o\ac(○,</w:instrText>
      </w:r>
      <w:r w:rsidRPr="00AE5BF1">
        <w:rPr>
          <w:rFonts w:ascii="STFangsong" w:eastAsia="STFangsong" w:hAnsi="STFangsong" w:hint="eastAsia"/>
          <w:position w:val="3"/>
          <w:sz w:val="16"/>
        </w:rPr>
        <w:instrText>4</w:instrText>
      </w:r>
      <w:r>
        <w:rPr>
          <w:rFonts w:ascii="STFangsong" w:eastAsia="STFangsong" w:hAnsi="STFangsong" w:hint="eastAsia"/>
        </w:rPr>
        <w:instrText>)</w:instrText>
      </w:r>
      <w:r>
        <w:rPr>
          <w:rFonts w:ascii="STFangsong" w:eastAsia="STFangsong" w:hAnsi="STFangsong"/>
        </w:rPr>
        <w:fldChar w:fldCharType="end"/>
      </w:r>
      <w:r w:rsidRPr="00AE5BF1">
        <w:rPr>
          <w:rFonts w:ascii="STFangsong" w:eastAsia="STFangsong" w:hAnsi="STFangsong" w:hint="eastAsia"/>
        </w:rPr>
        <w:t>六十九回</w:t>
      </w:r>
    </w:p>
    <w:p w14:paraId="191C3A76" w14:textId="164B9B9D" w:rsidR="00AE5BF1" w:rsidRPr="00AE5BF1" w:rsidRDefault="00AE5BF1" w:rsidP="00AE5BF1">
      <w:pPr>
        <w:rPr>
          <w:rFonts w:ascii="STFangsong" w:eastAsia="STFangsong" w:hAnsi="STFangsong"/>
        </w:rPr>
      </w:pPr>
      <w:r>
        <w:rPr>
          <w:rFonts w:ascii="STFangsong" w:eastAsia="STFangsong" w:hAnsi="STFangsong" w:hint="eastAsia"/>
        </w:rPr>
        <w:t xml:space="preserve">    </w:t>
      </w:r>
      <w:r w:rsidRPr="00AE5BF1">
        <w:rPr>
          <w:rFonts w:ascii="STFangsong" w:eastAsia="STFangsong" w:hAnsi="STFangsong" w:hint="eastAsia"/>
        </w:rPr>
        <w:t xml:space="preserve">当下合宅皆知。贾琏进来，搂尸大哭不止。凤姐也假意哭：“狠心的妹妹！你怎么丢下我去了，辜负了我的心！”尤氏贾蓉等也来哭了一场，劝住贾琏。贾琏便回了王夫人，讨了梨香院停放五日，挪到铁槛寺去，王夫人依允。……用软榻铺了锦缎衾褥，将二姐抬上榻去，用衾单盖了。八个小厮和几个媳妇围随，从内子墙一带抬往梨香院来。那里已请下天文生预备，揭起衾单一看，只见这尤二姐面色如生，比活着还美貌。贾琏又搂着大哭，只叫“奶奶，你死的不明，都是我坑了你！”贾蓉忙上来劝：“叔叔解着些儿，我这个姨娘自己没福。”说着，又向南指大观园的界墙，贾琏会意，只悄悄跌脚说：“我忽略了，终久对出来，我替你报仇。”  </w:t>
      </w:r>
    </w:p>
    <w:p w14:paraId="2CF01873" w14:textId="77777777" w:rsidR="00AE659D" w:rsidRPr="00AE659D" w:rsidRDefault="00AE659D" w:rsidP="00AE659D">
      <w:pPr>
        <w:rPr>
          <w:rFonts w:ascii="STFangsong" w:eastAsia="STFangsong" w:hAnsi="STFangsong"/>
        </w:rPr>
      </w:pPr>
    </w:p>
    <w:p w14:paraId="750330FA" w14:textId="77777777" w:rsidR="00AE659D" w:rsidRPr="00A06A09" w:rsidRDefault="00AE659D" w:rsidP="00A06A09">
      <w:pPr>
        <w:rPr>
          <w:rFonts w:ascii="STFangsong" w:eastAsia="STFangsong" w:hAnsi="STFangsong"/>
        </w:rPr>
      </w:pPr>
    </w:p>
    <w:p w14:paraId="01EF9710" w14:textId="38BC9F33" w:rsidR="00A06A09" w:rsidRPr="00A06A09" w:rsidRDefault="00A06A09" w:rsidP="00A06A09">
      <w:pPr>
        <w:rPr>
          <w:rFonts w:ascii="STFangsong" w:eastAsia="STFangsong" w:hAnsi="STFangsong"/>
        </w:rPr>
      </w:pPr>
    </w:p>
    <w:p w14:paraId="51ED1781" w14:textId="6EF44104" w:rsidR="00DB59BB" w:rsidRPr="006631AA" w:rsidRDefault="00DB59BB" w:rsidP="00A06A09">
      <w:pPr>
        <w:rPr>
          <w:rFonts w:ascii="STFangsong" w:eastAsia="STFangsong" w:hAnsi="STFangsong"/>
        </w:rPr>
      </w:pPr>
    </w:p>
    <w:p w14:paraId="0603C3FB" w14:textId="77777777" w:rsidR="00FA0403" w:rsidRPr="006631AA" w:rsidRDefault="00FA0403" w:rsidP="00FA0403">
      <w:pPr>
        <w:rPr>
          <w:color w:val="000000" w:themeColor="text1"/>
        </w:rPr>
      </w:pPr>
    </w:p>
    <w:sectPr w:rsidR="00FA0403" w:rsidRPr="006631AA" w:rsidSect="008C1BA1">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STFangsong">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80000287" w:usb1="280F3C52" w:usb2="00000016" w:usb3="00000000" w:csb0="0004001F" w:csb1="00000000"/>
  </w:font>
  <w:font w:name="微软雅黑">
    <w:charset w:val="86"/>
    <w:family w:val="auto"/>
    <w:pitch w:val="variable"/>
    <w:sig w:usb0="80000287" w:usb1="28CF3C52" w:usb2="00000016" w:usb3="00000000" w:csb0="0004001F" w:csb1="00000000"/>
  </w:font>
  <w:font w:name="华文楷体">
    <w:charset w:val="86"/>
    <w:family w:val="auto"/>
    <w:pitch w:val="variable"/>
    <w:sig w:usb0="80000287" w:usb1="280F3C52" w:usb2="00000016" w:usb3="00000000" w:csb0="0004001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12087"/>
    <w:multiLevelType w:val="hybridMultilevel"/>
    <w:tmpl w:val="D7489BCE"/>
    <w:lvl w:ilvl="0" w:tplc="7BC00442">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7ED8015F"/>
    <w:multiLevelType w:val="hybridMultilevel"/>
    <w:tmpl w:val="6F767A7E"/>
    <w:lvl w:ilvl="0" w:tplc="BC08FB3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72"/>
    <w:rsid w:val="00015581"/>
    <w:rsid w:val="000731DA"/>
    <w:rsid w:val="0012721C"/>
    <w:rsid w:val="00132E47"/>
    <w:rsid w:val="003618A6"/>
    <w:rsid w:val="0048117B"/>
    <w:rsid w:val="006631AA"/>
    <w:rsid w:val="00667323"/>
    <w:rsid w:val="00781728"/>
    <w:rsid w:val="00797029"/>
    <w:rsid w:val="00832541"/>
    <w:rsid w:val="00862A72"/>
    <w:rsid w:val="008C1BA1"/>
    <w:rsid w:val="0095759E"/>
    <w:rsid w:val="0096210B"/>
    <w:rsid w:val="009678CE"/>
    <w:rsid w:val="009B7283"/>
    <w:rsid w:val="009C156F"/>
    <w:rsid w:val="009E7CAD"/>
    <w:rsid w:val="009F54CB"/>
    <w:rsid w:val="00A06A09"/>
    <w:rsid w:val="00AB7982"/>
    <w:rsid w:val="00AE5BF1"/>
    <w:rsid w:val="00AE659D"/>
    <w:rsid w:val="00BD7470"/>
    <w:rsid w:val="00D503ED"/>
    <w:rsid w:val="00D54668"/>
    <w:rsid w:val="00DB59BB"/>
    <w:rsid w:val="00E75B57"/>
    <w:rsid w:val="00EF73A3"/>
    <w:rsid w:val="00F73718"/>
    <w:rsid w:val="00FA0403"/>
    <w:rsid w:val="00FD22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F52EF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E659D"/>
    <w:rPr>
      <w:rFonts w:ascii="Times New Roman" w:hAnsi="Times New Roman" w:cs="Times New Roman"/>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2A72"/>
    <w:pPr>
      <w:spacing w:before="100" w:beforeAutospacing="1" w:after="100" w:afterAutospacing="1"/>
    </w:pPr>
  </w:style>
  <w:style w:type="paragraph" w:styleId="a4">
    <w:name w:val="List Paragraph"/>
    <w:basedOn w:val="a"/>
    <w:uiPriority w:val="34"/>
    <w:qFormat/>
    <w:rsid w:val="00AE65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107">
      <w:bodyDiv w:val="1"/>
      <w:marLeft w:val="0"/>
      <w:marRight w:val="0"/>
      <w:marTop w:val="0"/>
      <w:marBottom w:val="0"/>
      <w:divBdr>
        <w:top w:val="none" w:sz="0" w:space="0" w:color="auto"/>
        <w:left w:val="none" w:sz="0" w:space="0" w:color="auto"/>
        <w:bottom w:val="none" w:sz="0" w:space="0" w:color="auto"/>
        <w:right w:val="none" w:sz="0" w:space="0" w:color="auto"/>
      </w:divBdr>
    </w:div>
    <w:div w:id="132526717">
      <w:bodyDiv w:val="1"/>
      <w:marLeft w:val="0"/>
      <w:marRight w:val="0"/>
      <w:marTop w:val="0"/>
      <w:marBottom w:val="0"/>
      <w:divBdr>
        <w:top w:val="none" w:sz="0" w:space="0" w:color="auto"/>
        <w:left w:val="none" w:sz="0" w:space="0" w:color="auto"/>
        <w:bottom w:val="none" w:sz="0" w:space="0" w:color="auto"/>
        <w:right w:val="none" w:sz="0" w:space="0" w:color="auto"/>
      </w:divBdr>
    </w:div>
    <w:div w:id="163476877">
      <w:bodyDiv w:val="1"/>
      <w:marLeft w:val="0"/>
      <w:marRight w:val="0"/>
      <w:marTop w:val="0"/>
      <w:marBottom w:val="0"/>
      <w:divBdr>
        <w:top w:val="none" w:sz="0" w:space="0" w:color="auto"/>
        <w:left w:val="none" w:sz="0" w:space="0" w:color="auto"/>
        <w:bottom w:val="none" w:sz="0" w:space="0" w:color="auto"/>
        <w:right w:val="none" w:sz="0" w:space="0" w:color="auto"/>
      </w:divBdr>
    </w:div>
    <w:div w:id="184708968">
      <w:bodyDiv w:val="1"/>
      <w:marLeft w:val="0"/>
      <w:marRight w:val="0"/>
      <w:marTop w:val="0"/>
      <w:marBottom w:val="0"/>
      <w:divBdr>
        <w:top w:val="none" w:sz="0" w:space="0" w:color="auto"/>
        <w:left w:val="none" w:sz="0" w:space="0" w:color="auto"/>
        <w:bottom w:val="none" w:sz="0" w:space="0" w:color="auto"/>
        <w:right w:val="none" w:sz="0" w:space="0" w:color="auto"/>
      </w:divBdr>
    </w:div>
    <w:div w:id="259992374">
      <w:bodyDiv w:val="1"/>
      <w:marLeft w:val="0"/>
      <w:marRight w:val="0"/>
      <w:marTop w:val="0"/>
      <w:marBottom w:val="0"/>
      <w:divBdr>
        <w:top w:val="none" w:sz="0" w:space="0" w:color="auto"/>
        <w:left w:val="none" w:sz="0" w:space="0" w:color="auto"/>
        <w:bottom w:val="none" w:sz="0" w:space="0" w:color="auto"/>
        <w:right w:val="none" w:sz="0" w:space="0" w:color="auto"/>
      </w:divBdr>
    </w:div>
    <w:div w:id="338392951">
      <w:bodyDiv w:val="1"/>
      <w:marLeft w:val="0"/>
      <w:marRight w:val="0"/>
      <w:marTop w:val="0"/>
      <w:marBottom w:val="0"/>
      <w:divBdr>
        <w:top w:val="none" w:sz="0" w:space="0" w:color="auto"/>
        <w:left w:val="none" w:sz="0" w:space="0" w:color="auto"/>
        <w:bottom w:val="none" w:sz="0" w:space="0" w:color="auto"/>
        <w:right w:val="none" w:sz="0" w:space="0" w:color="auto"/>
      </w:divBdr>
    </w:div>
    <w:div w:id="362023885">
      <w:bodyDiv w:val="1"/>
      <w:marLeft w:val="0"/>
      <w:marRight w:val="0"/>
      <w:marTop w:val="0"/>
      <w:marBottom w:val="0"/>
      <w:divBdr>
        <w:top w:val="none" w:sz="0" w:space="0" w:color="auto"/>
        <w:left w:val="none" w:sz="0" w:space="0" w:color="auto"/>
        <w:bottom w:val="none" w:sz="0" w:space="0" w:color="auto"/>
        <w:right w:val="none" w:sz="0" w:space="0" w:color="auto"/>
      </w:divBdr>
    </w:div>
    <w:div w:id="533620781">
      <w:bodyDiv w:val="1"/>
      <w:marLeft w:val="0"/>
      <w:marRight w:val="0"/>
      <w:marTop w:val="0"/>
      <w:marBottom w:val="0"/>
      <w:divBdr>
        <w:top w:val="none" w:sz="0" w:space="0" w:color="auto"/>
        <w:left w:val="none" w:sz="0" w:space="0" w:color="auto"/>
        <w:bottom w:val="none" w:sz="0" w:space="0" w:color="auto"/>
        <w:right w:val="none" w:sz="0" w:space="0" w:color="auto"/>
      </w:divBdr>
    </w:div>
    <w:div w:id="541482498">
      <w:bodyDiv w:val="1"/>
      <w:marLeft w:val="0"/>
      <w:marRight w:val="0"/>
      <w:marTop w:val="0"/>
      <w:marBottom w:val="0"/>
      <w:divBdr>
        <w:top w:val="none" w:sz="0" w:space="0" w:color="auto"/>
        <w:left w:val="none" w:sz="0" w:space="0" w:color="auto"/>
        <w:bottom w:val="none" w:sz="0" w:space="0" w:color="auto"/>
        <w:right w:val="none" w:sz="0" w:space="0" w:color="auto"/>
      </w:divBdr>
    </w:div>
    <w:div w:id="553934224">
      <w:bodyDiv w:val="1"/>
      <w:marLeft w:val="0"/>
      <w:marRight w:val="0"/>
      <w:marTop w:val="0"/>
      <w:marBottom w:val="0"/>
      <w:divBdr>
        <w:top w:val="none" w:sz="0" w:space="0" w:color="auto"/>
        <w:left w:val="none" w:sz="0" w:space="0" w:color="auto"/>
        <w:bottom w:val="none" w:sz="0" w:space="0" w:color="auto"/>
        <w:right w:val="none" w:sz="0" w:space="0" w:color="auto"/>
      </w:divBdr>
    </w:div>
    <w:div w:id="774979168">
      <w:bodyDiv w:val="1"/>
      <w:marLeft w:val="0"/>
      <w:marRight w:val="0"/>
      <w:marTop w:val="0"/>
      <w:marBottom w:val="0"/>
      <w:divBdr>
        <w:top w:val="none" w:sz="0" w:space="0" w:color="auto"/>
        <w:left w:val="none" w:sz="0" w:space="0" w:color="auto"/>
        <w:bottom w:val="none" w:sz="0" w:space="0" w:color="auto"/>
        <w:right w:val="none" w:sz="0" w:space="0" w:color="auto"/>
      </w:divBdr>
    </w:div>
    <w:div w:id="824974726">
      <w:bodyDiv w:val="1"/>
      <w:marLeft w:val="0"/>
      <w:marRight w:val="0"/>
      <w:marTop w:val="0"/>
      <w:marBottom w:val="0"/>
      <w:divBdr>
        <w:top w:val="none" w:sz="0" w:space="0" w:color="auto"/>
        <w:left w:val="none" w:sz="0" w:space="0" w:color="auto"/>
        <w:bottom w:val="none" w:sz="0" w:space="0" w:color="auto"/>
        <w:right w:val="none" w:sz="0" w:space="0" w:color="auto"/>
      </w:divBdr>
    </w:div>
    <w:div w:id="847477605">
      <w:bodyDiv w:val="1"/>
      <w:marLeft w:val="0"/>
      <w:marRight w:val="0"/>
      <w:marTop w:val="0"/>
      <w:marBottom w:val="0"/>
      <w:divBdr>
        <w:top w:val="none" w:sz="0" w:space="0" w:color="auto"/>
        <w:left w:val="none" w:sz="0" w:space="0" w:color="auto"/>
        <w:bottom w:val="none" w:sz="0" w:space="0" w:color="auto"/>
        <w:right w:val="none" w:sz="0" w:space="0" w:color="auto"/>
      </w:divBdr>
    </w:div>
    <w:div w:id="1044404413">
      <w:bodyDiv w:val="1"/>
      <w:marLeft w:val="0"/>
      <w:marRight w:val="0"/>
      <w:marTop w:val="0"/>
      <w:marBottom w:val="0"/>
      <w:divBdr>
        <w:top w:val="none" w:sz="0" w:space="0" w:color="auto"/>
        <w:left w:val="none" w:sz="0" w:space="0" w:color="auto"/>
        <w:bottom w:val="none" w:sz="0" w:space="0" w:color="auto"/>
        <w:right w:val="none" w:sz="0" w:space="0" w:color="auto"/>
      </w:divBdr>
    </w:div>
    <w:div w:id="1092628471">
      <w:bodyDiv w:val="1"/>
      <w:marLeft w:val="0"/>
      <w:marRight w:val="0"/>
      <w:marTop w:val="0"/>
      <w:marBottom w:val="0"/>
      <w:divBdr>
        <w:top w:val="none" w:sz="0" w:space="0" w:color="auto"/>
        <w:left w:val="none" w:sz="0" w:space="0" w:color="auto"/>
        <w:bottom w:val="none" w:sz="0" w:space="0" w:color="auto"/>
        <w:right w:val="none" w:sz="0" w:space="0" w:color="auto"/>
      </w:divBdr>
    </w:div>
    <w:div w:id="1174762343">
      <w:bodyDiv w:val="1"/>
      <w:marLeft w:val="0"/>
      <w:marRight w:val="0"/>
      <w:marTop w:val="0"/>
      <w:marBottom w:val="0"/>
      <w:divBdr>
        <w:top w:val="none" w:sz="0" w:space="0" w:color="auto"/>
        <w:left w:val="none" w:sz="0" w:space="0" w:color="auto"/>
        <w:bottom w:val="none" w:sz="0" w:space="0" w:color="auto"/>
        <w:right w:val="none" w:sz="0" w:space="0" w:color="auto"/>
      </w:divBdr>
    </w:div>
    <w:div w:id="1248804038">
      <w:bodyDiv w:val="1"/>
      <w:marLeft w:val="0"/>
      <w:marRight w:val="0"/>
      <w:marTop w:val="0"/>
      <w:marBottom w:val="0"/>
      <w:divBdr>
        <w:top w:val="none" w:sz="0" w:space="0" w:color="auto"/>
        <w:left w:val="none" w:sz="0" w:space="0" w:color="auto"/>
        <w:bottom w:val="none" w:sz="0" w:space="0" w:color="auto"/>
        <w:right w:val="none" w:sz="0" w:space="0" w:color="auto"/>
      </w:divBdr>
    </w:div>
    <w:div w:id="1253197856">
      <w:bodyDiv w:val="1"/>
      <w:marLeft w:val="0"/>
      <w:marRight w:val="0"/>
      <w:marTop w:val="0"/>
      <w:marBottom w:val="0"/>
      <w:divBdr>
        <w:top w:val="none" w:sz="0" w:space="0" w:color="auto"/>
        <w:left w:val="none" w:sz="0" w:space="0" w:color="auto"/>
        <w:bottom w:val="none" w:sz="0" w:space="0" w:color="auto"/>
        <w:right w:val="none" w:sz="0" w:space="0" w:color="auto"/>
      </w:divBdr>
    </w:div>
    <w:div w:id="1289045390">
      <w:bodyDiv w:val="1"/>
      <w:marLeft w:val="0"/>
      <w:marRight w:val="0"/>
      <w:marTop w:val="0"/>
      <w:marBottom w:val="0"/>
      <w:divBdr>
        <w:top w:val="none" w:sz="0" w:space="0" w:color="auto"/>
        <w:left w:val="none" w:sz="0" w:space="0" w:color="auto"/>
        <w:bottom w:val="none" w:sz="0" w:space="0" w:color="auto"/>
        <w:right w:val="none" w:sz="0" w:space="0" w:color="auto"/>
      </w:divBdr>
    </w:div>
    <w:div w:id="1291396738">
      <w:bodyDiv w:val="1"/>
      <w:marLeft w:val="0"/>
      <w:marRight w:val="0"/>
      <w:marTop w:val="0"/>
      <w:marBottom w:val="0"/>
      <w:divBdr>
        <w:top w:val="none" w:sz="0" w:space="0" w:color="auto"/>
        <w:left w:val="none" w:sz="0" w:space="0" w:color="auto"/>
        <w:bottom w:val="none" w:sz="0" w:space="0" w:color="auto"/>
        <w:right w:val="none" w:sz="0" w:space="0" w:color="auto"/>
      </w:divBdr>
    </w:div>
    <w:div w:id="1301031269">
      <w:bodyDiv w:val="1"/>
      <w:marLeft w:val="0"/>
      <w:marRight w:val="0"/>
      <w:marTop w:val="0"/>
      <w:marBottom w:val="0"/>
      <w:divBdr>
        <w:top w:val="none" w:sz="0" w:space="0" w:color="auto"/>
        <w:left w:val="none" w:sz="0" w:space="0" w:color="auto"/>
        <w:bottom w:val="none" w:sz="0" w:space="0" w:color="auto"/>
        <w:right w:val="none" w:sz="0" w:space="0" w:color="auto"/>
      </w:divBdr>
    </w:div>
    <w:div w:id="1587105107">
      <w:bodyDiv w:val="1"/>
      <w:marLeft w:val="0"/>
      <w:marRight w:val="0"/>
      <w:marTop w:val="0"/>
      <w:marBottom w:val="0"/>
      <w:divBdr>
        <w:top w:val="none" w:sz="0" w:space="0" w:color="auto"/>
        <w:left w:val="none" w:sz="0" w:space="0" w:color="auto"/>
        <w:bottom w:val="none" w:sz="0" w:space="0" w:color="auto"/>
        <w:right w:val="none" w:sz="0" w:space="0" w:color="auto"/>
      </w:divBdr>
    </w:div>
    <w:div w:id="1607885018">
      <w:bodyDiv w:val="1"/>
      <w:marLeft w:val="0"/>
      <w:marRight w:val="0"/>
      <w:marTop w:val="0"/>
      <w:marBottom w:val="0"/>
      <w:divBdr>
        <w:top w:val="none" w:sz="0" w:space="0" w:color="auto"/>
        <w:left w:val="none" w:sz="0" w:space="0" w:color="auto"/>
        <w:bottom w:val="none" w:sz="0" w:space="0" w:color="auto"/>
        <w:right w:val="none" w:sz="0" w:space="0" w:color="auto"/>
      </w:divBdr>
    </w:div>
    <w:div w:id="1702045943">
      <w:bodyDiv w:val="1"/>
      <w:marLeft w:val="0"/>
      <w:marRight w:val="0"/>
      <w:marTop w:val="0"/>
      <w:marBottom w:val="0"/>
      <w:divBdr>
        <w:top w:val="none" w:sz="0" w:space="0" w:color="auto"/>
        <w:left w:val="none" w:sz="0" w:space="0" w:color="auto"/>
        <w:bottom w:val="none" w:sz="0" w:space="0" w:color="auto"/>
        <w:right w:val="none" w:sz="0" w:space="0" w:color="auto"/>
      </w:divBdr>
    </w:div>
    <w:div w:id="1705444799">
      <w:bodyDiv w:val="1"/>
      <w:marLeft w:val="0"/>
      <w:marRight w:val="0"/>
      <w:marTop w:val="0"/>
      <w:marBottom w:val="0"/>
      <w:divBdr>
        <w:top w:val="none" w:sz="0" w:space="0" w:color="auto"/>
        <w:left w:val="none" w:sz="0" w:space="0" w:color="auto"/>
        <w:bottom w:val="none" w:sz="0" w:space="0" w:color="auto"/>
        <w:right w:val="none" w:sz="0" w:space="0" w:color="auto"/>
      </w:divBdr>
    </w:div>
    <w:div w:id="1808469375">
      <w:bodyDiv w:val="1"/>
      <w:marLeft w:val="0"/>
      <w:marRight w:val="0"/>
      <w:marTop w:val="0"/>
      <w:marBottom w:val="0"/>
      <w:divBdr>
        <w:top w:val="none" w:sz="0" w:space="0" w:color="auto"/>
        <w:left w:val="none" w:sz="0" w:space="0" w:color="auto"/>
        <w:bottom w:val="none" w:sz="0" w:space="0" w:color="auto"/>
        <w:right w:val="none" w:sz="0" w:space="0" w:color="auto"/>
      </w:divBdr>
    </w:div>
    <w:div w:id="1871844096">
      <w:bodyDiv w:val="1"/>
      <w:marLeft w:val="0"/>
      <w:marRight w:val="0"/>
      <w:marTop w:val="0"/>
      <w:marBottom w:val="0"/>
      <w:divBdr>
        <w:top w:val="none" w:sz="0" w:space="0" w:color="auto"/>
        <w:left w:val="none" w:sz="0" w:space="0" w:color="auto"/>
        <w:bottom w:val="none" w:sz="0" w:space="0" w:color="auto"/>
        <w:right w:val="none" w:sz="0" w:space="0" w:color="auto"/>
      </w:divBdr>
    </w:div>
    <w:div w:id="1883705863">
      <w:bodyDiv w:val="1"/>
      <w:marLeft w:val="0"/>
      <w:marRight w:val="0"/>
      <w:marTop w:val="0"/>
      <w:marBottom w:val="0"/>
      <w:divBdr>
        <w:top w:val="none" w:sz="0" w:space="0" w:color="auto"/>
        <w:left w:val="none" w:sz="0" w:space="0" w:color="auto"/>
        <w:bottom w:val="none" w:sz="0" w:space="0" w:color="auto"/>
        <w:right w:val="none" w:sz="0" w:space="0" w:color="auto"/>
      </w:divBdr>
    </w:div>
    <w:div w:id="1891529705">
      <w:bodyDiv w:val="1"/>
      <w:marLeft w:val="0"/>
      <w:marRight w:val="0"/>
      <w:marTop w:val="0"/>
      <w:marBottom w:val="0"/>
      <w:divBdr>
        <w:top w:val="none" w:sz="0" w:space="0" w:color="auto"/>
        <w:left w:val="none" w:sz="0" w:space="0" w:color="auto"/>
        <w:bottom w:val="none" w:sz="0" w:space="0" w:color="auto"/>
        <w:right w:val="none" w:sz="0" w:space="0" w:color="auto"/>
      </w:divBdr>
    </w:div>
    <w:div w:id="1899126063">
      <w:bodyDiv w:val="1"/>
      <w:marLeft w:val="0"/>
      <w:marRight w:val="0"/>
      <w:marTop w:val="0"/>
      <w:marBottom w:val="0"/>
      <w:divBdr>
        <w:top w:val="none" w:sz="0" w:space="0" w:color="auto"/>
        <w:left w:val="none" w:sz="0" w:space="0" w:color="auto"/>
        <w:bottom w:val="none" w:sz="0" w:space="0" w:color="auto"/>
        <w:right w:val="none" w:sz="0" w:space="0" w:color="auto"/>
      </w:divBdr>
    </w:div>
    <w:div w:id="2092727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554</Words>
  <Characters>3162</Characters>
  <Application>Microsoft Macintosh Word</Application>
  <DocSecurity>0</DocSecurity>
  <Lines>26</Lines>
  <Paragraphs>7</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47</cp:revision>
  <dcterms:created xsi:type="dcterms:W3CDTF">2020-04-25T06:52:00Z</dcterms:created>
  <dcterms:modified xsi:type="dcterms:W3CDTF">2020-05-24T09:55:00Z</dcterms:modified>
</cp:coreProperties>
</file>