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ED" w:rsidRDefault="00A51DDF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B6FED">
        <w:instrText>ADDIN CNKISM.UserStyle</w:instrTex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2B6FED" w:rsidRPr="00B858DB" w:rsidTr="00447881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ED" w:rsidRPr="0056149C" w:rsidRDefault="002B6FED" w:rsidP="00240F89">
            <w:pPr>
              <w:spacing w:beforeLines="50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2B6FED" w:rsidRPr="00B858DB" w:rsidTr="004478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ED" w:rsidRPr="0056149C" w:rsidRDefault="002B6FED" w:rsidP="00240F89">
            <w:pPr>
              <w:spacing w:beforeLines="50" w:afterLines="50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2B6FED" w:rsidRPr="005B2BB6" w:rsidRDefault="002B6FED" w:rsidP="00240F89">
            <w:pPr>
              <w:spacing w:beforeLines="50" w:afterLines="50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高二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 w:rsidR="001E1EE1">
              <w:rPr>
                <w:rFonts w:asciiTheme="minorEastAsia" w:hAnsiTheme="minorEastAsia" w:hint="eastAsia"/>
              </w:rPr>
              <w:t>必</w:t>
            </w:r>
            <w:r>
              <w:rPr>
                <w:rFonts w:asciiTheme="minorEastAsia" w:hAnsiTheme="minorEastAsia" w:hint="eastAsia"/>
              </w:rPr>
              <w:t>修1生物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5B2BB6" w:rsidRPr="005B2BB6">
              <w:rPr>
                <w:rFonts w:asciiTheme="minorEastAsia" w:hAnsiTheme="minorEastAsia" w:hint="eastAsia"/>
              </w:rPr>
              <w:t xml:space="preserve">细胞与细胞工程 ——单克隆抗体和免疫 </w:t>
            </w:r>
          </w:p>
        </w:tc>
      </w:tr>
      <w:tr w:rsidR="002B6FED" w:rsidRPr="00B858DB" w:rsidTr="004478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D" w:rsidRPr="0056149C" w:rsidRDefault="002B6FED" w:rsidP="00240F89">
            <w:pPr>
              <w:spacing w:beforeLines="50" w:afterLines="50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1E1EE1" w:rsidRPr="005B2BB6" w:rsidRDefault="002B6FED" w:rsidP="00240F89">
            <w:pPr>
              <w:spacing w:beforeLines="50" w:afterLines="50"/>
              <w:rPr>
                <w:rFonts w:ascii="Times New Roman" w:hAnsiTheme="minorEastAsia" w:cs="Times New Roman"/>
                <w:bCs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（</w:t>
            </w:r>
            <w:r>
              <w:rPr>
                <w:rFonts w:ascii="Times New Roman" w:hAnsiTheme="minorEastAsia" w:cs="Times New Roman" w:hint="eastAsia"/>
                <w:szCs w:val="21"/>
              </w:rPr>
              <w:t>1</w:t>
            </w:r>
            <w:r w:rsidRPr="002B6FED">
              <w:rPr>
                <w:rFonts w:ascii="Times New Roman" w:hAnsiTheme="minorEastAsia" w:cs="Times New Roman" w:hint="eastAsia"/>
                <w:szCs w:val="21"/>
              </w:rPr>
              <w:t>）</w:t>
            </w:r>
            <w:r w:rsidR="005B2BB6" w:rsidRPr="005B2BB6">
              <w:rPr>
                <w:rFonts w:ascii="Times New Roman" w:hAnsiTheme="minorEastAsia" w:cs="Times New Roman" w:hint="eastAsia"/>
                <w:bCs/>
                <w:szCs w:val="21"/>
              </w:rPr>
              <w:t>回忆动物细胞融合、单克隆抗体以及免疫等相关知识。</w:t>
            </w:r>
            <w:r w:rsidR="005B2BB6" w:rsidRPr="005B2BB6">
              <w:rPr>
                <w:rFonts w:ascii="Times New Roman" w:hAnsiTheme="minorEastAsia" w:cs="Times New Roman" w:hint="eastAsia"/>
                <w:bCs/>
                <w:szCs w:val="21"/>
              </w:rPr>
              <w:t xml:space="preserve"> </w:t>
            </w:r>
          </w:p>
          <w:p w:rsidR="002B6FED" w:rsidRPr="002B6FED" w:rsidRDefault="002B6FED" w:rsidP="00240F89">
            <w:pPr>
              <w:spacing w:beforeLines="50" w:afterLines="50"/>
              <w:rPr>
                <w:rFonts w:ascii="Times New Roman" w:hAnsiTheme="minorEastAsia" w:cs="Times New Roman"/>
                <w:szCs w:val="21"/>
              </w:rPr>
            </w:pPr>
            <w:r w:rsidRPr="005B2BB6">
              <w:rPr>
                <w:rFonts w:ascii="Times New Roman" w:hAnsiTheme="minorEastAsia" w:cs="Times New Roman" w:hint="eastAsia"/>
                <w:bCs/>
                <w:szCs w:val="21"/>
              </w:rPr>
              <w:t>（</w:t>
            </w:r>
            <w:r w:rsidRPr="005B2BB6">
              <w:rPr>
                <w:rFonts w:ascii="Times New Roman" w:hAnsiTheme="minorEastAsia" w:cs="Times New Roman" w:hint="eastAsia"/>
                <w:bCs/>
                <w:szCs w:val="21"/>
              </w:rPr>
              <w:t>2</w:t>
            </w:r>
            <w:r w:rsidRPr="005B2BB6">
              <w:rPr>
                <w:rFonts w:ascii="Times New Roman" w:hAnsiTheme="minorEastAsia" w:cs="Times New Roman" w:hint="eastAsia"/>
                <w:bCs/>
                <w:szCs w:val="21"/>
              </w:rPr>
              <w:t>）</w:t>
            </w:r>
            <w:r w:rsidR="005B2BB6" w:rsidRPr="005B2BB6">
              <w:rPr>
                <w:rFonts w:ascii="Times New Roman" w:hAnsiTheme="minorEastAsia" w:cs="Times New Roman" w:hint="eastAsia"/>
                <w:bCs/>
                <w:szCs w:val="21"/>
              </w:rPr>
              <w:t>应用相关知识解决相关问题。</w:t>
            </w:r>
          </w:p>
        </w:tc>
      </w:tr>
      <w:tr w:rsidR="002B6FED" w:rsidRPr="00B858DB" w:rsidTr="004478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ED" w:rsidRPr="0056149C" w:rsidRDefault="002B6FED" w:rsidP="00240F89">
            <w:pPr>
              <w:spacing w:beforeLines="50" w:afterLines="50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B6FED" w:rsidRPr="0056149C" w:rsidRDefault="002B6FED" w:rsidP="00240F89">
            <w:pPr>
              <w:spacing w:beforeLines="50" w:afterLines="50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准备好笔记本、笔、教材；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B6FED" w:rsidRPr="00B858DB" w:rsidTr="004478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ED" w:rsidRDefault="002B6FED" w:rsidP="00240F89">
            <w:pPr>
              <w:spacing w:beforeLines="50" w:afterLines="50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B6FED" w:rsidRPr="0056149C" w:rsidRDefault="002B6FED" w:rsidP="00240F89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5B2BB6" w:rsidRDefault="00A51DDF" w:rsidP="00240F89">
            <w:pPr>
              <w:spacing w:beforeLines="50" w:afterLines="50"/>
              <w:ind w:left="1470" w:hangingChars="700" w:hanging="1470"/>
              <w:rPr>
                <w:rFonts w:asciiTheme="minorEastAsia" w:hAnsiTheme="minorEastAsia"/>
                <w:bCs/>
              </w:rPr>
            </w:pPr>
            <w:r w:rsidRPr="00A51DDF">
              <w:rPr>
                <w:rFonts w:asciiTheme="minorEastAsia" w:hAnsiTheme="min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6" type="#_x0000_t32" style="position:absolute;left:0;text-align:left;margin-left:92.1pt;margin-top:6.35pt;width:18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">
                  <v:stroke endarrow="block"/>
                </v:shape>
              </w:pict>
            </w:r>
            <w:r w:rsidRPr="00A51DDF">
              <w:rPr>
                <w:rFonts w:asciiTheme="minorEastAsia" w:hAnsiTheme="minorEastAsia"/>
                <w:noProof/>
              </w:rPr>
              <w:pict>
                <v:shape id="直接箭头连接符 1" o:spid="_x0000_s1027" type="#_x0000_t32" style="position:absolute;left:0;text-align:left;margin-left:354.75pt;margin-top:6.35pt;width:18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hUxN0N8AAAAJAQAADwAAAAAAAAAAAAAAAACsBAAAZHJzL2Rvd25yZXYueG1sUEsF&#10;BgAAAAAEAAQA8wAAALgFAAAAAA==&#10;">
                  <v:stroke endarrow="block"/>
                </v:shape>
              </w:pict>
            </w:r>
            <w:r w:rsidR="002B6FED">
              <w:rPr>
                <w:rFonts w:asciiTheme="minorEastAsia" w:hAnsiTheme="minorEastAsia" w:hint="eastAsia"/>
              </w:rPr>
              <w:t xml:space="preserve">    </w:t>
            </w:r>
            <w:r w:rsidR="00282B8F">
              <w:rPr>
                <w:rFonts w:asciiTheme="minorEastAsia" w:hAnsiTheme="minorEastAsia" w:hint="eastAsia"/>
                <w:bCs/>
              </w:rPr>
              <w:t>学习目标与任务</w:t>
            </w:r>
            <w:r w:rsidR="00282B8F" w:rsidRPr="002B6FED">
              <w:rPr>
                <w:rFonts w:asciiTheme="minorEastAsia" w:hAnsiTheme="minorEastAsia" w:hint="eastAsia"/>
                <w:bCs/>
              </w:rPr>
              <w:t xml:space="preserve"> </w:t>
            </w:r>
            <w:r w:rsidR="00A7104E">
              <w:rPr>
                <w:rFonts w:asciiTheme="minorEastAsia" w:hAnsiTheme="minorEastAsia" w:hint="eastAsia"/>
                <w:bCs/>
              </w:rPr>
              <w:t xml:space="preserve">   </w:t>
            </w:r>
            <w:r w:rsidR="005B2BB6">
              <w:rPr>
                <w:rFonts w:asciiTheme="minorEastAsia" w:hAnsiTheme="minorEastAsia" w:hint="eastAsia"/>
                <w:bCs/>
              </w:rPr>
              <w:t>动物细胞融合、免疫和单克隆抗体相关知识及练习</w:t>
            </w:r>
            <w:r w:rsidR="00282B8F">
              <w:rPr>
                <w:rFonts w:asciiTheme="minorEastAsia" w:hAnsiTheme="minorEastAsia" w:hint="eastAsia"/>
                <w:b/>
                <w:bCs/>
              </w:rPr>
              <w:t xml:space="preserve">   </w:t>
            </w:r>
            <w:r w:rsidR="00A7104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282B8F">
              <w:rPr>
                <w:rFonts w:asciiTheme="minorEastAsia" w:hAnsiTheme="minorEastAsia" w:hint="eastAsia"/>
                <w:bCs/>
              </w:rPr>
              <w:t xml:space="preserve">  </w:t>
            </w:r>
          </w:p>
          <w:p w:rsidR="002B6FED" w:rsidRPr="002B6FED" w:rsidRDefault="00A51DDF" w:rsidP="00240F89">
            <w:pPr>
              <w:spacing w:beforeLines="50" w:afterLines="50"/>
              <w:ind w:left="1470" w:hangingChars="700" w:hanging="1470"/>
              <w:rPr>
                <w:rFonts w:asciiTheme="minorEastAsia" w:hAnsiTheme="minorEastAsia"/>
                <w:bCs/>
              </w:rPr>
            </w:pPr>
            <w:r w:rsidRPr="00A51DDF">
              <w:rPr>
                <w:rFonts w:asciiTheme="minorEastAsia" w:hAnsiTheme="minorEastAsia"/>
                <w:noProof/>
              </w:rPr>
              <w:pict>
                <v:shape id="_x0000_s1029" type="#_x0000_t32" style="position:absolute;left:0;text-align:left;margin-left:74.1pt;margin-top:9.5pt;width:18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">
                  <v:stroke endarrow="block"/>
                </v:shape>
              </w:pict>
            </w:r>
            <w:r w:rsidR="00282B8F">
              <w:rPr>
                <w:rFonts w:asciiTheme="minorEastAsia" w:hAnsiTheme="minorEastAsia" w:hint="eastAsia"/>
                <w:bCs/>
              </w:rPr>
              <w:t xml:space="preserve"> </w:t>
            </w:r>
            <w:r w:rsidR="002B6FED" w:rsidRPr="00357AAE">
              <w:rPr>
                <w:rFonts w:asciiTheme="minorEastAsia" w:hAnsiTheme="minorEastAsia" w:hint="eastAsia"/>
              </w:rPr>
              <w:t>本节知识总结</w:t>
            </w:r>
            <w:r w:rsidR="005B2BB6">
              <w:rPr>
                <w:rFonts w:asciiTheme="minorEastAsia" w:hAnsiTheme="minorEastAsia" w:hint="eastAsia"/>
              </w:rPr>
              <w:t xml:space="preserve">      </w:t>
            </w:r>
            <w:r w:rsidR="002B6FED" w:rsidRPr="00357AAE">
              <w:rPr>
                <w:rFonts w:asciiTheme="minorEastAsia" w:hAnsiTheme="minorEastAsia" w:hint="eastAsia"/>
              </w:rPr>
              <w:t>作业和反馈</w:t>
            </w:r>
          </w:p>
          <w:p w:rsidR="002B6FED" w:rsidRPr="0056149C" w:rsidRDefault="002B6FED" w:rsidP="00240F89">
            <w:pPr>
              <w:spacing w:beforeLines="50" w:afterLines="50"/>
              <w:ind w:left="1470" w:hangingChars="700" w:hanging="1470"/>
              <w:rPr>
                <w:rFonts w:asciiTheme="minorEastAsia" w:hAnsiTheme="minorEastAsia"/>
              </w:rPr>
            </w:pPr>
            <w:r w:rsidRPr="00357AAE">
              <w:rPr>
                <w:rFonts w:asciiTheme="minorEastAsia" w:hAnsiTheme="minorEastAsia" w:hint="eastAsia"/>
                <w:bCs/>
              </w:rPr>
              <w:t xml:space="preserve">        </w:t>
            </w:r>
            <w:r w:rsidRPr="0056149C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956C9" w:rsidRPr="005B2BB6" w:rsidRDefault="003956C9"/>
    <w:sectPr w:rsidR="003956C9" w:rsidRPr="005B2BB6" w:rsidSect="00395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028"/>
    <w:multiLevelType w:val="hybridMultilevel"/>
    <w:tmpl w:val="0F7428E0"/>
    <w:lvl w:ilvl="0" w:tplc="8076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4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C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8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AE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6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EA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C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FED"/>
    <w:rsid w:val="0013484A"/>
    <w:rsid w:val="001E1EE1"/>
    <w:rsid w:val="00240F89"/>
    <w:rsid w:val="00282B8F"/>
    <w:rsid w:val="002A4B7C"/>
    <w:rsid w:val="002B6FED"/>
    <w:rsid w:val="003956C9"/>
    <w:rsid w:val="005B2BB6"/>
    <w:rsid w:val="00634C1C"/>
    <w:rsid w:val="006A70B0"/>
    <w:rsid w:val="0070413F"/>
    <w:rsid w:val="007F7B2E"/>
    <w:rsid w:val="0099170D"/>
    <w:rsid w:val="00A51DDF"/>
    <w:rsid w:val="00A7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直接箭头连接符 3"/>
        <o:r id="V:Rule6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B6FE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2020-03-11T09:20:00Z</dcterms:created>
  <dcterms:modified xsi:type="dcterms:W3CDTF">2020-05-16T07:29:00Z</dcterms:modified>
</cp:coreProperties>
</file>