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《我们爱和平》（二）课后作业</w:t>
      </w:r>
    </w:p>
    <w:p>
      <w:pPr>
        <w:rPr>
          <w:rFonts w:ascii="华文楷体" w:hAnsi="华文楷体" w:eastAsia="华文楷体" w:cs="华文楷体"/>
          <w:b/>
          <w:sz w:val="24"/>
          <w:szCs w:val="32"/>
        </w:rPr>
      </w:pPr>
    </w:p>
    <w:p>
      <w:pPr>
        <w:spacing w:line="360" w:lineRule="auto"/>
        <w:ind w:firstLine="482"/>
        <w:rPr>
          <w:rFonts w:cs="华文楷体" w:asciiTheme="minorEastAsia" w:hAnsiTheme="minorEastAsia"/>
          <w:sz w:val="24"/>
          <w:szCs w:val="32"/>
        </w:rPr>
      </w:pPr>
      <w:r>
        <w:rPr>
          <w:rFonts w:hint="eastAsia" w:cs="华文楷体" w:asciiTheme="minorEastAsia" w:hAnsiTheme="minorEastAsia"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课后作业：</w:t>
      </w:r>
      <w:r>
        <w:rPr>
          <w:rFonts w:hint="eastAsia" w:cs="华文楷体" w:asciiTheme="minorEastAsia" w:hAnsiTheme="minorEastAsia"/>
          <w:sz w:val="24"/>
          <w:szCs w:val="32"/>
        </w:rPr>
        <w:t xml:space="preserve"> 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cs="华文楷体" w:asciiTheme="minorEastAsia" w:hAnsiTheme="minorEastAsia"/>
          <w:sz w:val="24"/>
          <w:szCs w:val="32"/>
        </w:rPr>
      </w:pPr>
      <w:r>
        <w:rPr>
          <w:rFonts w:hint="eastAsia" w:cs="华文楷体" w:asciiTheme="minorEastAsia" w:hAnsiTheme="minorEastAsia"/>
          <w:sz w:val="24"/>
          <w:szCs w:val="32"/>
        </w:rPr>
        <w:t>收集近期国际新闻，说一说中国在处理国际争端中的做法。</w:t>
      </w:r>
    </w:p>
    <w:p>
      <w:pPr>
        <w:spacing w:line="360" w:lineRule="auto"/>
        <w:rPr>
          <w:rFonts w:cs="华文楷体" w:asciiTheme="minorEastAsia" w:hAnsiTheme="minorEastAsia"/>
          <w:sz w:val="24"/>
          <w:szCs w:val="32"/>
        </w:rPr>
      </w:pPr>
    </w:p>
    <w:p>
      <w:pPr>
        <w:spacing w:line="360" w:lineRule="auto"/>
        <w:rPr>
          <w:rFonts w:cs="华文楷体" w:asciiTheme="minorEastAsia" w:hAnsiTheme="minorEastAsia"/>
          <w:sz w:val="24"/>
          <w:szCs w:val="32"/>
        </w:rPr>
      </w:pPr>
    </w:p>
    <w:p>
      <w:pPr>
        <w:pStyle w:val="8"/>
        <w:spacing w:line="360" w:lineRule="auto"/>
        <w:ind w:left="842" w:firstLine="0" w:firstLineChars="0"/>
        <w:rPr>
          <w:rFonts w:cs="华文楷体" w:asciiTheme="minorEastAsia" w:hAnsiTheme="minorEastAsia"/>
          <w:sz w:val="24"/>
          <w:szCs w:val="32"/>
        </w:rPr>
      </w:pPr>
      <w:bookmarkStart w:id="0" w:name="_GoBack"/>
      <w:bookmarkEnd w:id="0"/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中国人民解放军是保家卫国的“钢铁长城”，是我们和平幸福生活的保障。谈一谈你对这句话的理解。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FAD"/>
    <w:multiLevelType w:val="multilevel"/>
    <w:tmpl w:val="0F5D0FAD"/>
    <w:lvl w:ilvl="0" w:tentative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D4B14"/>
    <w:rsid w:val="0016627E"/>
    <w:rsid w:val="001819A4"/>
    <w:rsid w:val="001862EB"/>
    <w:rsid w:val="005C022B"/>
    <w:rsid w:val="006C2C92"/>
    <w:rsid w:val="006D63DC"/>
    <w:rsid w:val="006E119B"/>
    <w:rsid w:val="007F6EE6"/>
    <w:rsid w:val="00870BFA"/>
    <w:rsid w:val="00870DCA"/>
    <w:rsid w:val="00936E1F"/>
    <w:rsid w:val="009E1B31"/>
    <w:rsid w:val="00AD1014"/>
    <w:rsid w:val="00BE3BA5"/>
    <w:rsid w:val="00C31AEC"/>
    <w:rsid w:val="00C70D6C"/>
    <w:rsid w:val="00D229F5"/>
    <w:rsid w:val="00D2309E"/>
    <w:rsid w:val="00DE7F1E"/>
    <w:rsid w:val="00E523C8"/>
    <w:rsid w:val="00FA2595"/>
    <w:rsid w:val="0D8C3CB7"/>
    <w:rsid w:val="117D21A9"/>
    <w:rsid w:val="7032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85</Characters>
  <Lines>1</Lines>
  <Paragraphs>1</Paragraphs>
  <TotalTime>23</TotalTime>
  <ScaleCrop>false</ScaleCrop>
  <LinksUpToDate>false</LinksUpToDate>
  <CharactersWithSpaces>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2020-03-04T09:13:00Z</dcterms:created>
  <dc:creator>李露珠</dc:creator>
  <cp:lastModifiedBy>洋仔</cp:lastModifiedBy>
  <dcterms:modified xsi:type="dcterms:W3CDTF">2020-05-24T13:39:14Z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